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1EA75" w14:textId="20205250" w:rsidR="003430F6" w:rsidRDefault="00FA21B3" w:rsidP="00FA21B3">
      <w:pPr>
        <w:jc w:val="right"/>
        <w:rPr>
          <w:b/>
        </w:rPr>
      </w:pPr>
      <w:r w:rsidRPr="00FA21B3">
        <w:rPr>
          <w:noProof/>
        </w:rPr>
        <w:drawing>
          <wp:inline distT="0" distB="0" distL="0" distR="0" wp14:anchorId="4C8A30E8" wp14:editId="5A9BA546">
            <wp:extent cx="6332855" cy="236855"/>
            <wp:effectExtent l="0" t="0" r="0" b="0"/>
            <wp:docPr id="55513306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855" cy="236855"/>
                    </a:xfrm>
                    <a:prstGeom prst="rect">
                      <a:avLst/>
                    </a:prstGeom>
                    <a:noFill/>
                    <a:ln>
                      <a:noFill/>
                    </a:ln>
                  </pic:spPr>
                </pic:pic>
              </a:graphicData>
            </a:graphic>
          </wp:inline>
        </w:drawing>
      </w:r>
    </w:p>
    <w:p w14:paraId="136C567C" w14:textId="77777777" w:rsidR="003430F6" w:rsidRDefault="003430F6" w:rsidP="003430F6">
      <w:pPr>
        <w:jc w:val="center"/>
        <w:rPr>
          <w:b/>
        </w:rPr>
      </w:pPr>
    </w:p>
    <w:p w14:paraId="3E3E8D91" w14:textId="77777777" w:rsidR="003430F6" w:rsidRDefault="003430F6" w:rsidP="003430F6">
      <w:pPr>
        <w:jc w:val="center"/>
        <w:rPr>
          <w:b/>
        </w:rPr>
      </w:pPr>
    </w:p>
    <w:p w14:paraId="00C9C833" w14:textId="4204ABAE" w:rsidR="003430F6" w:rsidRDefault="0068771F" w:rsidP="003430F6">
      <w:pPr>
        <w:jc w:val="center"/>
        <w:rPr>
          <w:b/>
        </w:rPr>
      </w:pPr>
      <w:r>
        <w:rPr>
          <w:b/>
        </w:rPr>
        <w:t>DEFIBRILIATORIŲ</w:t>
      </w:r>
      <w:r w:rsidR="000427C2">
        <w:rPr>
          <w:b/>
        </w:rPr>
        <w:t xml:space="preserve"> </w:t>
      </w:r>
      <w:r w:rsidR="003430F6">
        <w:rPr>
          <w:b/>
        </w:rPr>
        <w:t>TECHNINĖ SPECIFIKACIJA</w:t>
      </w:r>
    </w:p>
    <w:p w14:paraId="587A3F59" w14:textId="751F9CDC" w:rsidR="00FA21B3" w:rsidRPr="00FA21B3" w:rsidRDefault="00FA21B3" w:rsidP="00FA21B3">
      <w:pPr>
        <w:pStyle w:val="Sraopastraipa"/>
        <w:numPr>
          <w:ilvl w:val="0"/>
          <w:numId w:val="2"/>
        </w:numPr>
        <w:tabs>
          <w:tab w:val="left" w:pos="993"/>
        </w:tabs>
        <w:ind w:left="0" w:firstLine="709"/>
        <w:jc w:val="both"/>
        <w:rPr>
          <w:rFonts w:eastAsia="Calibri"/>
          <w:sz w:val="24"/>
          <w:szCs w:val="24"/>
        </w:rPr>
      </w:pPr>
      <w:r w:rsidRPr="00FA21B3">
        <w:rPr>
          <w:rFonts w:eastAsia="Calibri"/>
          <w:sz w:val="24"/>
          <w:szCs w:val="24"/>
        </w:rPr>
        <w:t xml:space="preserve">Vadovaujantis Lietuvos Respublikos aplinkos ministro 2011 m. birželio 28 d. įsakymo Nr. D1-508 „Dėl Aplinkos apsaugos kriterijų taikymo, vykdant žaliuosius pirkimus, tvarkos aprašo patvirtinimo“ </w:t>
      </w:r>
      <w:r w:rsidRPr="00FA21B3">
        <w:rPr>
          <w:rFonts w:eastAsia="Calibri"/>
          <w:b/>
          <w:bCs/>
          <w:sz w:val="24"/>
          <w:szCs w:val="24"/>
        </w:rPr>
        <w:t>4.4.4.</w:t>
      </w:r>
      <w:r w:rsidRPr="00FA21B3">
        <w:rPr>
          <w:rFonts w:eastAsia="Calibri"/>
          <w:b/>
          <w:bCs/>
          <w:i/>
          <w:sz w:val="24"/>
          <w:szCs w:val="24"/>
        </w:rPr>
        <w:t xml:space="preserve"> </w:t>
      </w:r>
      <w:r w:rsidRPr="00FA21B3">
        <w:rPr>
          <w:rFonts w:eastAsia="Calibri"/>
          <w:b/>
          <w:bCs/>
          <w:sz w:val="24"/>
          <w:szCs w:val="24"/>
        </w:rPr>
        <w:t xml:space="preserve"> punkto 4.4.4.1.</w:t>
      </w:r>
      <w:r w:rsidR="00195B3D">
        <w:rPr>
          <w:rFonts w:eastAsia="Calibri"/>
          <w:b/>
          <w:bCs/>
          <w:sz w:val="24"/>
          <w:szCs w:val="24"/>
        </w:rPr>
        <w:t xml:space="preserve"> </w:t>
      </w:r>
      <w:r w:rsidR="00E86B32">
        <w:rPr>
          <w:rFonts w:eastAsia="Calibri"/>
          <w:b/>
          <w:bCs/>
          <w:sz w:val="24"/>
          <w:szCs w:val="24"/>
        </w:rPr>
        <w:t>ir 4.4.4.4.</w:t>
      </w:r>
      <w:r w:rsidRPr="00FA21B3">
        <w:rPr>
          <w:rFonts w:eastAsia="Calibri"/>
          <w:b/>
          <w:bCs/>
          <w:sz w:val="24"/>
          <w:szCs w:val="24"/>
        </w:rPr>
        <w:t xml:space="preserve"> papunkčiais</w:t>
      </w:r>
      <w:r w:rsidRPr="00FA21B3">
        <w:rPr>
          <w:rFonts w:eastAsia="Calibri"/>
          <w:sz w:val="24"/>
          <w:szCs w:val="24"/>
        </w:rPr>
        <w:t>,</w:t>
      </w:r>
      <w:r w:rsidRPr="00FA21B3">
        <w:rPr>
          <w:rFonts w:eastAsia="Calibri"/>
          <w:b/>
          <w:bCs/>
          <w:sz w:val="24"/>
          <w:szCs w:val="24"/>
        </w:rPr>
        <w:t xml:space="preserve"> </w:t>
      </w:r>
      <w:r w:rsidRPr="00FA21B3">
        <w:rPr>
          <w:rFonts w:eastAsia="Calibri"/>
          <w:sz w:val="24"/>
          <w:szCs w:val="24"/>
        </w:rPr>
        <w:t>nustatomi tokie aplinkos apaugos kriterijai:</w:t>
      </w:r>
    </w:p>
    <w:p w14:paraId="13FE0514" w14:textId="1B4241B4" w:rsidR="00FA21B3" w:rsidRPr="00FA21B3" w:rsidRDefault="00FA21B3" w:rsidP="00FA21B3">
      <w:pPr>
        <w:numPr>
          <w:ilvl w:val="1"/>
          <w:numId w:val="2"/>
        </w:numPr>
        <w:tabs>
          <w:tab w:val="left" w:pos="993"/>
        </w:tabs>
        <w:suppressAutoHyphens w:val="0"/>
        <w:ind w:left="0" w:firstLine="709"/>
        <w:contextualSpacing/>
        <w:jc w:val="both"/>
        <w:rPr>
          <w:rFonts w:ascii="Times New Roman" w:eastAsia="Calibri" w:hAnsi="Times New Roman" w:cs="Times New Roman"/>
          <w:sz w:val="24"/>
          <w:szCs w:val="24"/>
          <w:lang w:eastAsia="en-US"/>
        </w:rPr>
      </w:pPr>
      <w:r w:rsidRPr="00FA21B3">
        <w:rPr>
          <w:rFonts w:ascii="Times New Roman" w:eastAsia="Calibri" w:hAnsi="Times New Roman" w:cs="Times New Roman"/>
          <w:sz w:val="24"/>
          <w:szCs w:val="24"/>
          <w:lang w:eastAsia="en-US"/>
        </w:rPr>
        <w:t xml:space="preserve">Prekės turi būti pristatomos </w:t>
      </w:r>
      <w:r w:rsidRPr="00FA21B3">
        <w:rPr>
          <w:rFonts w:ascii="Times New Roman" w:eastAsia="Calibri" w:hAnsi="Times New Roman" w:cs="Times New Roman"/>
          <w:color w:val="000000"/>
          <w:sz w:val="24"/>
          <w:szCs w:val="24"/>
          <w:lang w:eastAsia="en-US"/>
        </w:rPr>
        <w:t>perdirbamosiose pakuotėse pagal Lietuvos Respublikos mokesčio už aplinkos teršimą įstatymo nuostatas.</w:t>
      </w:r>
    </w:p>
    <w:p w14:paraId="13157B94" w14:textId="77777777" w:rsidR="00FA21B3" w:rsidRPr="00FA21B3" w:rsidRDefault="00FA21B3" w:rsidP="00FA21B3">
      <w:pPr>
        <w:numPr>
          <w:ilvl w:val="1"/>
          <w:numId w:val="2"/>
        </w:numPr>
        <w:tabs>
          <w:tab w:val="left" w:pos="426"/>
        </w:tabs>
        <w:ind w:left="0" w:firstLine="709"/>
        <w:contextualSpacing/>
        <w:jc w:val="both"/>
        <w:rPr>
          <w:rFonts w:ascii="Times New Roman" w:eastAsia="Calibri" w:hAnsi="Times New Roman" w:cs="Times New Roman"/>
          <w:sz w:val="24"/>
          <w:szCs w:val="24"/>
        </w:rPr>
      </w:pPr>
      <w:r w:rsidRPr="00FA21B3">
        <w:rPr>
          <w:rFonts w:ascii="Times New Roman" w:eastAsia="Calibri" w:hAnsi="Times New Roman" w:cs="Times New Roman"/>
          <w:bCs/>
          <w:color w:val="000000"/>
          <w:sz w:val="24"/>
          <w:szCs w:val="24"/>
          <w:lang w:eastAsia="en-US"/>
        </w:rPr>
        <w:t xml:space="preserve">Sutarties vykdymo metu susirašinėjimai tarp Šalių ir visi su Sutarties vykdymu susiję dokumentai  turi būti teikiami elektroniniu būdu, o teikiami dokumentai pasirašomi elektroniniu parašu. Išimtiniais atvejais su Sutarties vykdymu susiję dokumentai gali būti teikiami popieriniu formatu, jeigu toks formatas privalomas pagal teisės aktus arba Užsakovas nurodo tokį būtinumą – tokiu atveju turi būti naudojamas perdirbtas popierius, kuris atitinka žaliojo pirkimo reikalavimus, patvirtintus </w:t>
      </w:r>
      <w:bookmarkStart w:id="0" w:name="_Hlk192663784"/>
      <w:r w:rsidRPr="00FA21B3">
        <w:rPr>
          <w:rFonts w:ascii="Times New Roman" w:eastAsia="Calibri" w:hAnsi="Times New Roman" w:cs="Times New Roman"/>
          <w:bCs/>
          <w:color w:val="000000"/>
          <w:sz w:val="24"/>
          <w:szCs w:val="24"/>
          <w:lang w:eastAsia="en-US"/>
        </w:rPr>
        <w:t xml:space="preserve">Lietuvos Respublikos aplinkos ministro 2011 m. birželio 28 d. įsakymu Nr. D1-508 </w:t>
      </w:r>
      <w:bookmarkEnd w:id="0"/>
      <w:r w:rsidRPr="00FA21B3">
        <w:rPr>
          <w:rFonts w:ascii="Times New Roman" w:eastAsia="Calibri" w:hAnsi="Times New Roman" w:cs="Times New Roman"/>
          <w:bCs/>
          <w:color w:val="000000"/>
          <w:sz w:val="24"/>
          <w:szCs w:val="24"/>
          <w:lang w:eastAsia="en-US"/>
        </w:rPr>
        <w:t>„Dėl Aplinkos apsaugos kriterijų taikymo, vykdant žaliuosius pirkimus, tvarkos aprašo patvirtinimo“ patvirtintame aplinkos apsaugos kriterijų taikymo, vykdant žaliuosius pirkimus, tvarkos apraše.</w:t>
      </w:r>
    </w:p>
    <w:p w14:paraId="5811FBCE" w14:textId="120CBFD8" w:rsidR="003430F6" w:rsidRPr="00FA21B3" w:rsidRDefault="00FA21B3" w:rsidP="00FA21B3">
      <w:pPr>
        <w:numPr>
          <w:ilvl w:val="1"/>
          <w:numId w:val="2"/>
        </w:numPr>
        <w:tabs>
          <w:tab w:val="left" w:pos="426"/>
        </w:tabs>
        <w:ind w:left="0" w:firstLine="709"/>
        <w:contextualSpacing/>
        <w:jc w:val="both"/>
        <w:rPr>
          <w:rFonts w:ascii="Times New Roman" w:eastAsia="Calibri" w:hAnsi="Times New Roman" w:cs="Times New Roman"/>
          <w:sz w:val="24"/>
          <w:szCs w:val="24"/>
        </w:rPr>
      </w:pPr>
      <w:r w:rsidRPr="00FA21B3">
        <w:rPr>
          <w:rFonts w:ascii="Times New Roman" w:eastAsia="Calibri" w:hAnsi="Times New Roman" w:cs="Times New Roman"/>
          <w:sz w:val="24"/>
          <w:szCs w:val="24"/>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w:t>
      </w:r>
    </w:p>
    <w:p w14:paraId="44F5FF47" w14:textId="2F47343C" w:rsidR="003430F6" w:rsidRPr="00FA21B3" w:rsidRDefault="003430F6" w:rsidP="00FA21B3">
      <w:pPr>
        <w:pStyle w:val="Sraopastraipa"/>
        <w:numPr>
          <w:ilvl w:val="0"/>
          <w:numId w:val="2"/>
        </w:numPr>
        <w:pBdr>
          <w:top w:val="nil"/>
          <w:left w:val="nil"/>
          <w:bottom w:val="nil"/>
          <w:right w:val="nil"/>
          <w:between w:val="nil"/>
        </w:pBdr>
        <w:ind w:left="0" w:firstLine="851"/>
        <w:jc w:val="both"/>
        <w:rPr>
          <w:color w:val="000000"/>
          <w:sz w:val="24"/>
          <w:szCs w:val="24"/>
        </w:rPr>
      </w:pPr>
      <w:r w:rsidRPr="00FA21B3">
        <w:rPr>
          <w:b/>
          <w:bCs/>
          <w:sz w:val="24"/>
          <w:szCs w:val="24"/>
        </w:rPr>
        <w:t xml:space="preserve">Pirkimo objektas: </w:t>
      </w:r>
      <w:r w:rsidR="00CD552A" w:rsidRPr="00FA21B3">
        <w:rPr>
          <w:bCs/>
          <w:sz w:val="24"/>
          <w:szCs w:val="24"/>
        </w:rPr>
        <w:t>pilnai</w:t>
      </w:r>
      <w:r w:rsidRPr="00FA21B3">
        <w:rPr>
          <w:bCs/>
          <w:sz w:val="24"/>
          <w:szCs w:val="24"/>
        </w:rPr>
        <w:t xml:space="preserve"> automatinio išorinio </w:t>
      </w:r>
      <w:proofErr w:type="spellStart"/>
      <w:r w:rsidRPr="00FA21B3">
        <w:rPr>
          <w:bCs/>
          <w:sz w:val="24"/>
          <w:szCs w:val="24"/>
        </w:rPr>
        <w:t>defibriliatoriaus</w:t>
      </w:r>
      <w:proofErr w:type="spellEnd"/>
      <w:r w:rsidRPr="00FA21B3">
        <w:rPr>
          <w:bCs/>
          <w:sz w:val="24"/>
          <w:szCs w:val="24"/>
        </w:rPr>
        <w:t xml:space="preserve"> komplekta</w:t>
      </w:r>
      <w:r w:rsidR="00E33A48">
        <w:rPr>
          <w:bCs/>
          <w:sz w:val="24"/>
          <w:szCs w:val="24"/>
        </w:rPr>
        <w:t>i.</w:t>
      </w:r>
    </w:p>
    <w:p w14:paraId="2C4F2C3F" w14:textId="6C5809FC" w:rsidR="003430F6" w:rsidRPr="00DE7173" w:rsidRDefault="003430F6" w:rsidP="00FA21B3">
      <w:pPr>
        <w:pStyle w:val="Sraopastraipa"/>
        <w:numPr>
          <w:ilvl w:val="0"/>
          <w:numId w:val="2"/>
        </w:numPr>
        <w:pBdr>
          <w:top w:val="nil"/>
          <w:left w:val="nil"/>
          <w:bottom w:val="nil"/>
          <w:right w:val="nil"/>
          <w:between w:val="nil"/>
        </w:pBdr>
        <w:ind w:left="0" w:firstLine="851"/>
        <w:jc w:val="both"/>
        <w:rPr>
          <w:b/>
          <w:bCs/>
          <w:sz w:val="24"/>
          <w:szCs w:val="24"/>
        </w:rPr>
      </w:pPr>
      <w:r>
        <w:rPr>
          <w:b/>
          <w:bCs/>
          <w:color w:val="000000"/>
          <w:sz w:val="24"/>
          <w:szCs w:val="24"/>
        </w:rPr>
        <w:t>Perkamas</w:t>
      </w:r>
      <w:r w:rsidRPr="000434A1">
        <w:rPr>
          <w:b/>
          <w:bCs/>
          <w:color w:val="000000"/>
          <w:sz w:val="24"/>
          <w:szCs w:val="24"/>
        </w:rPr>
        <w:t xml:space="preserve"> kiekis – </w:t>
      </w:r>
      <w:r w:rsidR="00A236FB">
        <w:rPr>
          <w:color w:val="000000"/>
          <w:sz w:val="24"/>
          <w:szCs w:val="24"/>
        </w:rPr>
        <w:t>6</w:t>
      </w:r>
      <w:r>
        <w:rPr>
          <w:color w:val="000000"/>
          <w:sz w:val="24"/>
          <w:szCs w:val="24"/>
        </w:rPr>
        <w:t xml:space="preserve"> komplektai</w:t>
      </w:r>
      <w:r w:rsidRPr="000434A1">
        <w:rPr>
          <w:color w:val="000000"/>
          <w:sz w:val="24"/>
          <w:szCs w:val="24"/>
        </w:rPr>
        <w:t>.</w:t>
      </w:r>
    </w:p>
    <w:p w14:paraId="5688CA57" w14:textId="2638A6B0" w:rsidR="00DE7173" w:rsidRPr="00881AD4" w:rsidRDefault="00DE7173" w:rsidP="00FA21B3">
      <w:pPr>
        <w:pStyle w:val="Sraopastraipa"/>
        <w:numPr>
          <w:ilvl w:val="0"/>
          <w:numId w:val="2"/>
        </w:numPr>
        <w:pBdr>
          <w:top w:val="nil"/>
          <w:left w:val="nil"/>
          <w:bottom w:val="nil"/>
          <w:right w:val="nil"/>
          <w:between w:val="nil"/>
        </w:pBdr>
        <w:ind w:left="0" w:firstLine="851"/>
        <w:jc w:val="both"/>
        <w:rPr>
          <w:b/>
          <w:bCs/>
          <w:sz w:val="24"/>
          <w:szCs w:val="24"/>
        </w:rPr>
      </w:pPr>
      <w:proofErr w:type="spellStart"/>
      <w:r w:rsidRPr="0022711B">
        <w:rPr>
          <w:color w:val="000000"/>
          <w:sz w:val="24"/>
          <w:szCs w:val="24"/>
        </w:rPr>
        <w:t>Defib</w:t>
      </w:r>
      <w:r>
        <w:rPr>
          <w:color w:val="000000"/>
          <w:sz w:val="24"/>
          <w:szCs w:val="24"/>
        </w:rPr>
        <w:t>r</w:t>
      </w:r>
      <w:r w:rsidRPr="0022711B">
        <w:rPr>
          <w:color w:val="000000"/>
          <w:sz w:val="24"/>
          <w:szCs w:val="24"/>
        </w:rPr>
        <w:t>i</w:t>
      </w:r>
      <w:r>
        <w:rPr>
          <w:color w:val="000000"/>
          <w:sz w:val="24"/>
          <w:szCs w:val="24"/>
        </w:rPr>
        <w:t>l</w:t>
      </w:r>
      <w:r w:rsidRPr="0022711B">
        <w:rPr>
          <w:color w:val="000000"/>
          <w:sz w:val="24"/>
          <w:szCs w:val="24"/>
        </w:rPr>
        <w:t>iatori</w:t>
      </w:r>
      <w:r>
        <w:rPr>
          <w:color w:val="000000"/>
          <w:sz w:val="24"/>
          <w:szCs w:val="24"/>
        </w:rPr>
        <w:t>us</w:t>
      </w:r>
      <w:proofErr w:type="spellEnd"/>
      <w:r w:rsidRPr="0022711B">
        <w:rPr>
          <w:color w:val="000000"/>
          <w:sz w:val="24"/>
          <w:szCs w:val="24"/>
        </w:rPr>
        <w:t xml:space="preserve"> turi būti pilnai sukomplektuotas ir parengtas naudojimui</w:t>
      </w:r>
      <w:r>
        <w:rPr>
          <w:color w:val="000000"/>
          <w:sz w:val="24"/>
          <w:szCs w:val="24"/>
        </w:rPr>
        <w:t>.</w:t>
      </w:r>
    </w:p>
    <w:p w14:paraId="7461447A" w14:textId="77777777" w:rsidR="003430F6" w:rsidRDefault="003430F6" w:rsidP="00FA21B3">
      <w:pPr>
        <w:pStyle w:val="Sraopastraipa"/>
        <w:numPr>
          <w:ilvl w:val="0"/>
          <w:numId w:val="2"/>
        </w:numPr>
        <w:pBdr>
          <w:top w:val="nil"/>
          <w:left w:val="nil"/>
          <w:bottom w:val="nil"/>
          <w:right w:val="nil"/>
          <w:between w:val="nil"/>
        </w:pBdr>
        <w:ind w:left="0" w:firstLine="851"/>
        <w:jc w:val="both"/>
        <w:rPr>
          <w:b/>
          <w:bCs/>
          <w:sz w:val="24"/>
          <w:szCs w:val="24"/>
        </w:rPr>
      </w:pPr>
      <w:r>
        <w:rPr>
          <w:b/>
          <w:bCs/>
          <w:color w:val="000000"/>
          <w:sz w:val="24"/>
          <w:szCs w:val="24"/>
        </w:rPr>
        <w:t>Komplekto sudėtis:</w:t>
      </w:r>
    </w:p>
    <w:p w14:paraId="528CE31F" w14:textId="6BD43578" w:rsidR="003430F6" w:rsidRDefault="00CD552A" w:rsidP="00FA21B3">
      <w:pPr>
        <w:pStyle w:val="Sraopastraipa"/>
        <w:numPr>
          <w:ilvl w:val="1"/>
          <w:numId w:val="2"/>
        </w:numPr>
        <w:ind w:left="0" w:firstLine="851"/>
        <w:jc w:val="both"/>
        <w:rPr>
          <w:color w:val="000000"/>
          <w:sz w:val="24"/>
          <w:szCs w:val="24"/>
        </w:rPr>
      </w:pPr>
      <w:r>
        <w:rPr>
          <w:color w:val="000000"/>
          <w:sz w:val="24"/>
          <w:szCs w:val="24"/>
        </w:rPr>
        <w:t>Pilnai</w:t>
      </w:r>
      <w:r w:rsidR="003430F6" w:rsidRPr="00E826F5">
        <w:rPr>
          <w:color w:val="000000"/>
          <w:sz w:val="24"/>
          <w:szCs w:val="24"/>
        </w:rPr>
        <w:t xml:space="preserve"> </w:t>
      </w:r>
      <w:r w:rsidR="003430F6">
        <w:rPr>
          <w:color w:val="000000"/>
          <w:sz w:val="24"/>
          <w:szCs w:val="24"/>
        </w:rPr>
        <w:t xml:space="preserve">automatinis išorinis </w:t>
      </w:r>
      <w:proofErr w:type="spellStart"/>
      <w:r w:rsidR="003430F6">
        <w:rPr>
          <w:color w:val="000000"/>
          <w:sz w:val="24"/>
          <w:szCs w:val="24"/>
        </w:rPr>
        <w:t>defibriliatorius</w:t>
      </w:r>
      <w:proofErr w:type="spellEnd"/>
      <w:r w:rsidR="003430F6">
        <w:rPr>
          <w:color w:val="000000"/>
          <w:sz w:val="24"/>
          <w:szCs w:val="24"/>
        </w:rPr>
        <w:t>;</w:t>
      </w:r>
    </w:p>
    <w:p w14:paraId="01F1FE32" w14:textId="0AC7FB1A" w:rsidR="003430F6" w:rsidRDefault="003430F6" w:rsidP="00FA21B3">
      <w:pPr>
        <w:pStyle w:val="Sraopastraipa"/>
        <w:numPr>
          <w:ilvl w:val="1"/>
          <w:numId w:val="2"/>
        </w:numPr>
        <w:ind w:left="0" w:firstLine="851"/>
        <w:jc w:val="both"/>
        <w:rPr>
          <w:color w:val="000000"/>
          <w:sz w:val="24"/>
          <w:szCs w:val="24"/>
        </w:rPr>
      </w:pPr>
      <w:proofErr w:type="spellStart"/>
      <w:r>
        <w:rPr>
          <w:color w:val="000000"/>
          <w:sz w:val="24"/>
          <w:szCs w:val="24"/>
        </w:rPr>
        <w:t>defibriliatoriaus</w:t>
      </w:r>
      <w:proofErr w:type="spellEnd"/>
      <w:r>
        <w:rPr>
          <w:color w:val="000000"/>
          <w:sz w:val="24"/>
          <w:szCs w:val="24"/>
        </w:rPr>
        <w:t xml:space="preserve"> saugojimo dėžė lauke</w:t>
      </w:r>
      <w:r w:rsidR="007142A9">
        <w:rPr>
          <w:color w:val="000000"/>
          <w:sz w:val="24"/>
          <w:szCs w:val="24"/>
        </w:rPr>
        <w:t xml:space="preserve"> </w:t>
      </w:r>
      <w:r w:rsidR="007142A9" w:rsidRPr="007142A9">
        <w:rPr>
          <w:color w:val="000000"/>
          <w:sz w:val="24"/>
          <w:szCs w:val="24"/>
        </w:rPr>
        <w:t>(saugojimo dėžė privalo turėti šildym</w:t>
      </w:r>
      <w:r w:rsidR="00E33A48">
        <w:rPr>
          <w:color w:val="000000"/>
          <w:sz w:val="24"/>
          <w:szCs w:val="24"/>
        </w:rPr>
        <w:t>ą</w:t>
      </w:r>
      <w:r w:rsidR="007142A9" w:rsidRPr="007142A9">
        <w:rPr>
          <w:color w:val="000000"/>
          <w:sz w:val="24"/>
          <w:szCs w:val="24"/>
        </w:rPr>
        <w:t>, signalizacij</w:t>
      </w:r>
      <w:r w:rsidR="00E33A48">
        <w:rPr>
          <w:color w:val="000000"/>
          <w:sz w:val="24"/>
          <w:szCs w:val="24"/>
        </w:rPr>
        <w:t>ą</w:t>
      </w:r>
      <w:r w:rsidR="007142A9" w:rsidRPr="007142A9">
        <w:rPr>
          <w:color w:val="000000"/>
          <w:sz w:val="24"/>
          <w:szCs w:val="24"/>
        </w:rPr>
        <w:t>);</w:t>
      </w:r>
      <w:r w:rsidR="007142A9">
        <w:rPr>
          <w:color w:val="000000"/>
          <w:sz w:val="24"/>
          <w:szCs w:val="24"/>
        </w:rPr>
        <w:t xml:space="preserve"> </w:t>
      </w:r>
    </w:p>
    <w:p w14:paraId="3BB18727" w14:textId="34B9991F" w:rsidR="003430F6" w:rsidRDefault="003430F6" w:rsidP="00FA21B3">
      <w:pPr>
        <w:pStyle w:val="Sraopastraipa"/>
        <w:numPr>
          <w:ilvl w:val="1"/>
          <w:numId w:val="2"/>
        </w:numPr>
        <w:ind w:left="0" w:firstLine="851"/>
        <w:jc w:val="both"/>
        <w:rPr>
          <w:color w:val="000000"/>
          <w:sz w:val="24"/>
          <w:szCs w:val="24"/>
        </w:rPr>
      </w:pPr>
      <w:r>
        <w:rPr>
          <w:color w:val="000000"/>
          <w:sz w:val="24"/>
          <w:szCs w:val="24"/>
        </w:rPr>
        <w:t xml:space="preserve">gaivinimo ir </w:t>
      </w:r>
      <w:proofErr w:type="spellStart"/>
      <w:r>
        <w:rPr>
          <w:color w:val="000000"/>
          <w:sz w:val="24"/>
          <w:szCs w:val="24"/>
        </w:rPr>
        <w:t>defibriliatoriaus</w:t>
      </w:r>
      <w:proofErr w:type="spellEnd"/>
      <w:r>
        <w:rPr>
          <w:color w:val="000000"/>
          <w:sz w:val="24"/>
          <w:szCs w:val="24"/>
        </w:rPr>
        <w:t xml:space="preserve"> naudojimo informacinis stendas</w:t>
      </w:r>
      <w:r w:rsidR="00DE7173">
        <w:rPr>
          <w:color w:val="000000"/>
          <w:sz w:val="24"/>
          <w:szCs w:val="24"/>
        </w:rPr>
        <w:t>,</w:t>
      </w:r>
      <w:r w:rsidR="00DE7173" w:rsidRPr="00DE7173">
        <w:t xml:space="preserve"> </w:t>
      </w:r>
      <w:r w:rsidR="00DE7173" w:rsidRPr="00347D1B">
        <w:rPr>
          <w:sz w:val="24"/>
          <w:szCs w:val="24"/>
        </w:rPr>
        <w:t>skirtas laikyti lauko sąlygomis;</w:t>
      </w:r>
    </w:p>
    <w:p w14:paraId="249AA57C" w14:textId="77777777" w:rsidR="003430F6" w:rsidRDefault="003430F6" w:rsidP="00FA21B3">
      <w:pPr>
        <w:pStyle w:val="Sraopastraipa"/>
        <w:numPr>
          <w:ilvl w:val="1"/>
          <w:numId w:val="2"/>
        </w:numPr>
        <w:ind w:left="0" w:firstLine="851"/>
        <w:jc w:val="both"/>
        <w:rPr>
          <w:color w:val="000000"/>
          <w:sz w:val="24"/>
          <w:szCs w:val="24"/>
        </w:rPr>
      </w:pPr>
      <w:r>
        <w:rPr>
          <w:color w:val="000000"/>
          <w:sz w:val="24"/>
          <w:szCs w:val="24"/>
        </w:rPr>
        <w:t>skubios medicinos pagalbos turniketas;</w:t>
      </w:r>
    </w:p>
    <w:p w14:paraId="5BCB4702" w14:textId="45053199" w:rsidR="003430F6" w:rsidRDefault="003430F6" w:rsidP="00FA21B3">
      <w:pPr>
        <w:pStyle w:val="Sraopastraipa"/>
        <w:numPr>
          <w:ilvl w:val="1"/>
          <w:numId w:val="2"/>
        </w:numPr>
        <w:ind w:left="0" w:firstLine="851"/>
        <w:jc w:val="both"/>
        <w:rPr>
          <w:color w:val="000000"/>
          <w:sz w:val="24"/>
          <w:szCs w:val="24"/>
        </w:rPr>
      </w:pPr>
      <w:r>
        <w:rPr>
          <w:color w:val="000000"/>
          <w:sz w:val="24"/>
          <w:szCs w:val="24"/>
        </w:rPr>
        <w:t xml:space="preserve">CPR rinkinukas: vienkartinės pirštinės, skustukas, žirklės, </w:t>
      </w:r>
      <w:r w:rsidRPr="00E826F5">
        <w:rPr>
          <w:sz w:val="24"/>
          <w:szCs w:val="24"/>
        </w:rPr>
        <w:t>kaukė</w:t>
      </w:r>
      <w:r w:rsidR="00522132">
        <w:rPr>
          <w:color w:val="000000"/>
          <w:sz w:val="24"/>
          <w:szCs w:val="24"/>
        </w:rPr>
        <w:t xml:space="preserve"> įpūtimams atlikti;</w:t>
      </w:r>
    </w:p>
    <w:p w14:paraId="571EDA2E" w14:textId="4D579077" w:rsidR="008C7061" w:rsidRPr="007E7406" w:rsidRDefault="008C7061" w:rsidP="00FA21B3">
      <w:pPr>
        <w:pStyle w:val="Sraopastraipa"/>
        <w:numPr>
          <w:ilvl w:val="1"/>
          <w:numId w:val="2"/>
        </w:numPr>
        <w:ind w:left="0" w:firstLine="851"/>
        <w:jc w:val="both"/>
        <w:rPr>
          <w:color w:val="000000"/>
          <w:sz w:val="24"/>
          <w:szCs w:val="24"/>
        </w:rPr>
      </w:pPr>
      <w:r w:rsidRPr="007E7406">
        <w:rPr>
          <w:color w:val="000000"/>
          <w:sz w:val="24"/>
          <w:szCs w:val="24"/>
        </w:rPr>
        <w:t>pirmosios pagalbos antklodė;</w:t>
      </w:r>
    </w:p>
    <w:p w14:paraId="734C81B0" w14:textId="532ADC9B" w:rsidR="00522132" w:rsidRDefault="00522132" w:rsidP="00FA21B3">
      <w:pPr>
        <w:pStyle w:val="Sraopastraipa"/>
        <w:numPr>
          <w:ilvl w:val="1"/>
          <w:numId w:val="2"/>
        </w:numPr>
        <w:ind w:left="0" w:firstLine="851"/>
        <w:jc w:val="both"/>
        <w:rPr>
          <w:color w:val="000000"/>
          <w:sz w:val="24"/>
          <w:szCs w:val="24"/>
        </w:rPr>
      </w:pPr>
      <w:r>
        <w:rPr>
          <w:color w:val="000000"/>
          <w:sz w:val="24"/>
          <w:szCs w:val="24"/>
        </w:rPr>
        <w:t xml:space="preserve">Naudojimosi instrukcijos lietuvių </w:t>
      </w:r>
      <w:r w:rsidR="00CD552A">
        <w:rPr>
          <w:color w:val="000000"/>
          <w:sz w:val="24"/>
          <w:szCs w:val="24"/>
        </w:rPr>
        <w:t>kalba</w:t>
      </w:r>
      <w:r w:rsidR="008C7061">
        <w:rPr>
          <w:color w:val="000000"/>
          <w:sz w:val="24"/>
          <w:szCs w:val="24"/>
        </w:rPr>
        <w:t>.</w:t>
      </w:r>
    </w:p>
    <w:p w14:paraId="20700413" w14:textId="77777777" w:rsidR="003430F6" w:rsidRDefault="003430F6" w:rsidP="00FA21B3">
      <w:pPr>
        <w:pStyle w:val="Sraopastraipa"/>
        <w:numPr>
          <w:ilvl w:val="0"/>
          <w:numId w:val="2"/>
        </w:numPr>
        <w:pBdr>
          <w:top w:val="nil"/>
          <w:left w:val="nil"/>
          <w:bottom w:val="nil"/>
          <w:right w:val="nil"/>
          <w:between w:val="nil"/>
        </w:pBdr>
        <w:ind w:left="0" w:firstLine="851"/>
        <w:jc w:val="both"/>
        <w:rPr>
          <w:b/>
          <w:bCs/>
          <w:sz w:val="24"/>
          <w:szCs w:val="24"/>
        </w:rPr>
      </w:pPr>
      <w:r>
        <w:rPr>
          <w:b/>
          <w:bCs/>
          <w:sz w:val="24"/>
          <w:szCs w:val="24"/>
        </w:rPr>
        <w:t>Bendrieji reikalavimai perkamam objektui</w:t>
      </w:r>
      <w:r w:rsidRPr="008B60B4">
        <w:rPr>
          <w:b/>
          <w:bCs/>
          <w:sz w:val="24"/>
          <w:szCs w:val="24"/>
        </w:rPr>
        <w:t>:</w:t>
      </w:r>
    </w:p>
    <w:p w14:paraId="04591968" w14:textId="27F335B9" w:rsidR="003430F6" w:rsidRDefault="003430F6" w:rsidP="00FA21B3">
      <w:pPr>
        <w:pStyle w:val="Patvirtinta"/>
        <w:numPr>
          <w:ilvl w:val="1"/>
          <w:numId w:val="2"/>
        </w:numPr>
        <w:ind w:left="0" w:firstLine="851"/>
        <w:jc w:val="both"/>
        <w:rPr>
          <w:rFonts w:ascii="Times New Roman" w:hAnsi="Times New Roman" w:cs="Times New Roman"/>
          <w:bCs/>
          <w:sz w:val="24"/>
          <w:szCs w:val="24"/>
          <w:lang w:val="lt-LT" w:eastAsia="en-GB"/>
        </w:rPr>
      </w:pPr>
      <w:r w:rsidRPr="000434A1">
        <w:rPr>
          <w:rFonts w:ascii="Times New Roman" w:hAnsi="Times New Roman" w:cs="Times New Roman"/>
          <w:bCs/>
          <w:sz w:val="24"/>
          <w:szCs w:val="24"/>
          <w:lang w:val="lt-LT" w:eastAsia="en-GB"/>
        </w:rPr>
        <w:t>Prekė, kuri yra priskiriama medicinos prietaisų II b klasei, turi atitikti Europos Parlamento ir Tarybos reglamento (ES) 2017/745 dėl medicinos priemonių</w:t>
      </w:r>
      <w:r w:rsidR="00522132">
        <w:rPr>
          <w:rFonts w:ascii="Times New Roman" w:hAnsi="Times New Roman" w:cs="Times New Roman"/>
          <w:bCs/>
          <w:sz w:val="24"/>
          <w:szCs w:val="24"/>
          <w:lang w:val="lt-LT" w:eastAsia="en-GB"/>
        </w:rPr>
        <w:t xml:space="preserve"> reikalavimus.</w:t>
      </w:r>
      <w:r w:rsidRPr="000434A1">
        <w:rPr>
          <w:rFonts w:ascii="Times New Roman" w:hAnsi="Times New Roman" w:cs="Times New Roman"/>
          <w:bCs/>
          <w:sz w:val="24"/>
          <w:szCs w:val="24"/>
          <w:lang w:val="lt-LT" w:eastAsia="en-GB"/>
        </w:rPr>
        <w:t xml:space="preserve"> Tiekėjas</w:t>
      </w:r>
      <w:r w:rsidR="00666FFC">
        <w:rPr>
          <w:rFonts w:ascii="Times New Roman" w:hAnsi="Times New Roman" w:cs="Times New Roman"/>
          <w:bCs/>
          <w:sz w:val="24"/>
          <w:szCs w:val="24"/>
          <w:lang w:val="lt-LT" w:eastAsia="en-GB"/>
        </w:rPr>
        <w:t xml:space="preserve"> pristatydamas prekes</w:t>
      </w:r>
      <w:r w:rsidRPr="000434A1">
        <w:rPr>
          <w:rFonts w:ascii="Times New Roman" w:hAnsi="Times New Roman" w:cs="Times New Roman"/>
          <w:bCs/>
          <w:sz w:val="24"/>
          <w:szCs w:val="24"/>
          <w:lang w:val="lt-LT" w:eastAsia="en-GB"/>
        </w:rPr>
        <w:t xml:space="preserve"> privalo pateikti atitikties deklaracijos kopiją.</w:t>
      </w:r>
    </w:p>
    <w:p w14:paraId="69306FB7" w14:textId="5595FEDE" w:rsidR="003430F6" w:rsidRDefault="003430F6" w:rsidP="00FA21B3">
      <w:pPr>
        <w:pStyle w:val="Patvirtinta"/>
        <w:numPr>
          <w:ilvl w:val="1"/>
          <w:numId w:val="2"/>
        </w:numPr>
        <w:ind w:left="0" w:firstLine="851"/>
        <w:jc w:val="both"/>
        <w:rPr>
          <w:rFonts w:ascii="Times New Roman" w:hAnsi="Times New Roman" w:cs="Times New Roman"/>
          <w:bCs/>
          <w:sz w:val="24"/>
          <w:szCs w:val="24"/>
          <w:lang w:val="lt-LT" w:eastAsia="en-GB"/>
        </w:rPr>
      </w:pPr>
      <w:r w:rsidRPr="000434A1">
        <w:rPr>
          <w:rFonts w:ascii="Times New Roman" w:hAnsi="Times New Roman" w:cs="Times New Roman"/>
          <w:bCs/>
          <w:sz w:val="24"/>
          <w:szCs w:val="24"/>
          <w:lang w:val="lt-LT" w:eastAsia="en-GB"/>
        </w:rPr>
        <w:t>Prekės privalo būti nau</w:t>
      </w:r>
      <w:r>
        <w:rPr>
          <w:rFonts w:ascii="Times New Roman" w:hAnsi="Times New Roman" w:cs="Times New Roman"/>
          <w:bCs/>
          <w:sz w:val="24"/>
          <w:szCs w:val="24"/>
          <w:lang w:val="lt-LT" w:eastAsia="en-GB"/>
        </w:rPr>
        <w:t xml:space="preserve">jos, </w:t>
      </w:r>
      <w:r w:rsidRPr="00C25699">
        <w:rPr>
          <w:rFonts w:ascii="Times New Roman" w:hAnsi="Times New Roman" w:cs="Times New Roman"/>
          <w:bCs/>
          <w:sz w:val="24"/>
          <w:szCs w:val="24"/>
          <w:lang w:val="lt-LT" w:eastAsia="en-GB"/>
        </w:rPr>
        <w:t>neeksplo</w:t>
      </w:r>
      <w:r w:rsidR="0022711B">
        <w:rPr>
          <w:rFonts w:ascii="Times New Roman" w:hAnsi="Times New Roman" w:cs="Times New Roman"/>
          <w:bCs/>
          <w:sz w:val="24"/>
          <w:szCs w:val="24"/>
          <w:lang w:val="lt-LT" w:eastAsia="en-GB"/>
        </w:rPr>
        <w:t>a</w:t>
      </w:r>
      <w:r w:rsidRPr="00C25699">
        <w:rPr>
          <w:rFonts w:ascii="Times New Roman" w:hAnsi="Times New Roman" w:cs="Times New Roman"/>
          <w:bCs/>
          <w:sz w:val="24"/>
          <w:szCs w:val="24"/>
          <w:lang w:val="lt-LT" w:eastAsia="en-GB"/>
        </w:rPr>
        <w:t>tuotos</w:t>
      </w:r>
      <w:r w:rsidR="0022711B">
        <w:rPr>
          <w:rFonts w:ascii="Times New Roman" w:hAnsi="Times New Roman" w:cs="Times New Roman"/>
          <w:bCs/>
          <w:sz w:val="24"/>
          <w:szCs w:val="24"/>
          <w:lang w:val="lt-LT" w:eastAsia="en-GB"/>
        </w:rPr>
        <w:t xml:space="preserve">, </w:t>
      </w:r>
      <w:r w:rsidRPr="00C25699">
        <w:rPr>
          <w:rFonts w:ascii="Times New Roman" w:hAnsi="Times New Roman" w:cs="Times New Roman"/>
          <w:bCs/>
          <w:sz w:val="24"/>
          <w:szCs w:val="24"/>
          <w:lang w:val="lt-LT" w:eastAsia="en-GB"/>
        </w:rPr>
        <w:t>ne senesnės kaip 2023 m. gamybos.</w:t>
      </w:r>
    </w:p>
    <w:p w14:paraId="023A9D85" w14:textId="769F087B" w:rsidR="003430F6" w:rsidRPr="007E7406" w:rsidRDefault="003430F6" w:rsidP="007E7406">
      <w:pPr>
        <w:pStyle w:val="Sraopastraipa"/>
        <w:numPr>
          <w:ilvl w:val="1"/>
          <w:numId w:val="2"/>
        </w:numPr>
        <w:ind w:left="0" w:firstLine="851"/>
        <w:jc w:val="both"/>
        <w:rPr>
          <w:bCs/>
          <w:sz w:val="24"/>
          <w:szCs w:val="24"/>
          <w:lang w:eastAsia="en-GB"/>
        </w:rPr>
      </w:pPr>
      <w:r w:rsidRPr="00E33A48">
        <w:rPr>
          <w:bCs/>
          <w:sz w:val="24"/>
          <w:szCs w:val="24"/>
          <w:lang w:eastAsia="en-GB"/>
        </w:rPr>
        <w:t>Tiekėjas savo lėšomis privalo pristatyti ir suinstaliuoti prekes užsakovo nurodyt</w:t>
      </w:r>
      <w:r w:rsidR="000427C2" w:rsidRPr="00E33A48">
        <w:rPr>
          <w:bCs/>
          <w:sz w:val="24"/>
          <w:szCs w:val="24"/>
          <w:lang w:eastAsia="en-GB"/>
        </w:rPr>
        <w:t>ais</w:t>
      </w:r>
      <w:r w:rsidRPr="00E33A48">
        <w:rPr>
          <w:bCs/>
          <w:sz w:val="24"/>
          <w:szCs w:val="24"/>
          <w:lang w:eastAsia="en-GB"/>
        </w:rPr>
        <w:t xml:space="preserve"> adres</w:t>
      </w:r>
      <w:r w:rsidR="000427C2" w:rsidRPr="00E33A48">
        <w:rPr>
          <w:bCs/>
          <w:sz w:val="24"/>
          <w:szCs w:val="24"/>
          <w:lang w:eastAsia="en-GB"/>
        </w:rPr>
        <w:t>ais</w:t>
      </w:r>
      <w:r w:rsidRPr="00E33A48">
        <w:rPr>
          <w:bCs/>
          <w:sz w:val="24"/>
          <w:szCs w:val="24"/>
          <w:lang w:eastAsia="en-GB"/>
        </w:rPr>
        <w:t xml:space="preserve"> </w:t>
      </w:r>
      <w:r w:rsidR="00E81BF6" w:rsidRPr="00E33A48">
        <w:rPr>
          <w:bCs/>
          <w:sz w:val="24"/>
          <w:szCs w:val="24"/>
          <w:lang w:eastAsia="en-GB"/>
        </w:rPr>
        <w:t>Jonavos rajone</w:t>
      </w:r>
      <w:r w:rsidRPr="00E33A48">
        <w:rPr>
          <w:bCs/>
          <w:sz w:val="24"/>
          <w:szCs w:val="24"/>
          <w:lang w:eastAsia="en-GB"/>
        </w:rPr>
        <w:t>.</w:t>
      </w:r>
      <w:r w:rsidR="00E33A48" w:rsidRPr="00E33A48">
        <w:rPr>
          <w:bCs/>
          <w:sz w:val="24"/>
          <w:szCs w:val="24"/>
          <w:lang w:eastAsia="en-GB"/>
        </w:rPr>
        <w:t xml:space="preserve"> Tikslios </w:t>
      </w:r>
      <w:proofErr w:type="spellStart"/>
      <w:r w:rsidR="00E33A48" w:rsidRPr="00E33A48">
        <w:rPr>
          <w:bCs/>
          <w:sz w:val="24"/>
          <w:szCs w:val="24"/>
          <w:lang w:eastAsia="en-GB"/>
        </w:rPr>
        <w:t>defibriliatorių</w:t>
      </w:r>
      <w:proofErr w:type="spellEnd"/>
      <w:r w:rsidR="00E33A48" w:rsidRPr="00E33A48">
        <w:rPr>
          <w:bCs/>
          <w:sz w:val="24"/>
          <w:szCs w:val="24"/>
          <w:lang w:eastAsia="en-GB"/>
        </w:rPr>
        <w:t xml:space="preserve"> pakabinimo vietos bus nurodytos pirkimą laimėjusiam tiekėjui pasirašius sutartį.  </w:t>
      </w:r>
    </w:p>
    <w:p w14:paraId="5402AC87" w14:textId="32DF0354" w:rsidR="0022711B" w:rsidRDefault="0022711B" w:rsidP="00FA21B3">
      <w:pPr>
        <w:pStyle w:val="Patvirtinta"/>
        <w:numPr>
          <w:ilvl w:val="1"/>
          <w:numId w:val="2"/>
        </w:numPr>
        <w:ind w:left="0" w:firstLine="851"/>
        <w:jc w:val="both"/>
        <w:rPr>
          <w:rFonts w:ascii="Times New Roman" w:hAnsi="Times New Roman" w:cs="Times New Roman"/>
          <w:bCs/>
          <w:sz w:val="24"/>
          <w:szCs w:val="24"/>
          <w:lang w:val="lt-LT" w:eastAsia="en-GB"/>
        </w:rPr>
      </w:pPr>
      <w:r w:rsidRPr="0022711B">
        <w:rPr>
          <w:rFonts w:ascii="Times New Roman" w:hAnsi="Times New Roman" w:cs="Times New Roman"/>
          <w:bCs/>
          <w:sz w:val="24"/>
          <w:szCs w:val="24"/>
          <w:lang w:val="lt-LT" w:eastAsia="en-GB"/>
        </w:rPr>
        <w:lastRenderedPageBreak/>
        <w:t xml:space="preserve">Pagal iš anksto suderintas datas ir laiką, Tiekėjas  </w:t>
      </w:r>
      <w:r>
        <w:rPr>
          <w:rFonts w:ascii="Times New Roman" w:hAnsi="Times New Roman" w:cs="Times New Roman"/>
          <w:bCs/>
          <w:sz w:val="24"/>
          <w:szCs w:val="24"/>
          <w:lang w:val="lt-LT" w:eastAsia="en-GB"/>
        </w:rPr>
        <w:t>privalo kontaktiniu būdu</w:t>
      </w:r>
      <w:r w:rsidRPr="0022711B">
        <w:rPr>
          <w:rFonts w:ascii="Times New Roman" w:hAnsi="Times New Roman" w:cs="Times New Roman"/>
          <w:bCs/>
          <w:sz w:val="24"/>
          <w:szCs w:val="24"/>
          <w:lang w:val="lt-LT" w:eastAsia="en-GB"/>
        </w:rPr>
        <w:t xml:space="preserve"> </w:t>
      </w:r>
      <w:r>
        <w:rPr>
          <w:rFonts w:ascii="Times New Roman" w:hAnsi="Times New Roman" w:cs="Times New Roman"/>
          <w:bCs/>
          <w:sz w:val="24"/>
          <w:szCs w:val="24"/>
          <w:lang w:val="lt-LT" w:eastAsia="en-GB"/>
        </w:rPr>
        <w:t>apmokyti</w:t>
      </w:r>
      <w:r w:rsidRPr="0022711B">
        <w:rPr>
          <w:rFonts w:ascii="Times New Roman" w:hAnsi="Times New Roman" w:cs="Times New Roman"/>
          <w:bCs/>
          <w:sz w:val="24"/>
          <w:szCs w:val="24"/>
          <w:lang w:val="lt-LT" w:eastAsia="en-GB"/>
        </w:rPr>
        <w:t xml:space="preserve"> darbuotojus</w:t>
      </w:r>
      <w:r>
        <w:rPr>
          <w:rFonts w:ascii="Times New Roman" w:hAnsi="Times New Roman" w:cs="Times New Roman"/>
          <w:bCs/>
          <w:sz w:val="24"/>
          <w:szCs w:val="24"/>
          <w:lang w:val="lt-LT" w:eastAsia="en-GB"/>
        </w:rPr>
        <w:t xml:space="preserve"> </w:t>
      </w:r>
      <w:r w:rsidRPr="0022711B">
        <w:rPr>
          <w:rFonts w:ascii="Times New Roman" w:hAnsi="Times New Roman" w:cs="Times New Roman"/>
          <w:bCs/>
          <w:sz w:val="24"/>
          <w:szCs w:val="24"/>
          <w:lang w:val="lt-LT" w:eastAsia="en-GB"/>
        </w:rPr>
        <w:t xml:space="preserve">(įstaigų, prie kurių pastatų bus sumontuoti </w:t>
      </w:r>
      <w:proofErr w:type="spellStart"/>
      <w:r w:rsidRPr="0022711B">
        <w:rPr>
          <w:rFonts w:ascii="Times New Roman" w:hAnsi="Times New Roman" w:cs="Times New Roman"/>
          <w:bCs/>
          <w:sz w:val="24"/>
          <w:szCs w:val="24"/>
          <w:lang w:val="lt-LT" w:eastAsia="en-GB"/>
        </w:rPr>
        <w:t>defibriliatoriai</w:t>
      </w:r>
      <w:proofErr w:type="spellEnd"/>
      <w:r w:rsidRPr="0022711B">
        <w:rPr>
          <w:rFonts w:ascii="Times New Roman" w:hAnsi="Times New Roman" w:cs="Times New Roman"/>
          <w:bCs/>
          <w:sz w:val="24"/>
          <w:szCs w:val="24"/>
          <w:lang w:val="lt-LT" w:eastAsia="en-GB"/>
        </w:rPr>
        <w:t xml:space="preserve">) naudotis </w:t>
      </w:r>
      <w:proofErr w:type="spellStart"/>
      <w:r w:rsidRPr="0022711B">
        <w:rPr>
          <w:rFonts w:ascii="Times New Roman" w:hAnsi="Times New Roman" w:cs="Times New Roman"/>
          <w:bCs/>
          <w:sz w:val="24"/>
          <w:szCs w:val="24"/>
          <w:lang w:val="lt-LT" w:eastAsia="en-GB"/>
        </w:rPr>
        <w:t>defibriliatoriumi</w:t>
      </w:r>
      <w:proofErr w:type="spellEnd"/>
      <w:r w:rsidRPr="0022711B">
        <w:rPr>
          <w:rFonts w:ascii="Times New Roman" w:hAnsi="Times New Roman" w:cs="Times New Roman"/>
          <w:bCs/>
          <w:sz w:val="24"/>
          <w:szCs w:val="24"/>
          <w:lang w:val="lt-LT" w:eastAsia="en-GB"/>
        </w:rPr>
        <w:t>.</w:t>
      </w:r>
      <w:r>
        <w:rPr>
          <w:rFonts w:ascii="Times New Roman" w:hAnsi="Times New Roman" w:cs="Times New Roman"/>
          <w:bCs/>
          <w:sz w:val="24"/>
          <w:szCs w:val="24"/>
          <w:lang w:val="lt-LT" w:eastAsia="en-GB"/>
        </w:rPr>
        <w:t xml:space="preserve"> M</w:t>
      </w:r>
      <w:r w:rsidRPr="0022711B">
        <w:rPr>
          <w:rFonts w:ascii="Times New Roman" w:hAnsi="Times New Roman" w:cs="Times New Roman"/>
          <w:bCs/>
          <w:sz w:val="24"/>
          <w:szCs w:val="24"/>
          <w:lang w:val="lt-LT" w:eastAsia="en-GB"/>
        </w:rPr>
        <w:t>okymo kaštai turi būti įtraukti į galutinę kainą</w:t>
      </w:r>
      <w:r>
        <w:rPr>
          <w:rFonts w:ascii="Times New Roman" w:hAnsi="Times New Roman" w:cs="Times New Roman"/>
          <w:bCs/>
          <w:sz w:val="24"/>
          <w:szCs w:val="24"/>
          <w:lang w:val="lt-LT" w:eastAsia="en-GB"/>
        </w:rPr>
        <w:t>.</w:t>
      </w:r>
    </w:p>
    <w:p w14:paraId="2ECA253F" w14:textId="1E7675A2" w:rsidR="0022711B" w:rsidRPr="00347D1B" w:rsidRDefault="0022711B" w:rsidP="00FA21B3">
      <w:pPr>
        <w:pStyle w:val="Patvirtinta"/>
        <w:numPr>
          <w:ilvl w:val="1"/>
          <w:numId w:val="2"/>
        </w:numPr>
        <w:ind w:left="0" w:firstLine="851"/>
        <w:jc w:val="both"/>
        <w:rPr>
          <w:rFonts w:ascii="Times New Roman" w:hAnsi="Times New Roman" w:cs="Times New Roman"/>
          <w:bCs/>
          <w:sz w:val="24"/>
          <w:szCs w:val="24"/>
          <w:lang w:val="lt-LT" w:eastAsia="en-GB"/>
        </w:rPr>
      </w:pPr>
      <w:r w:rsidRPr="00347D1B">
        <w:rPr>
          <w:rFonts w:ascii="Times New Roman" w:hAnsi="Times New Roman" w:cs="Times New Roman"/>
          <w:bCs/>
          <w:sz w:val="24"/>
          <w:szCs w:val="24"/>
          <w:lang w:val="lt-LT" w:eastAsia="en-GB"/>
        </w:rPr>
        <w:t xml:space="preserve">Mokymų trukmė </w:t>
      </w:r>
      <w:r w:rsidR="000427C2" w:rsidRPr="00347D1B">
        <w:rPr>
          <w:rFonts w:ascii="Times New Roman" w:hAnsi="Times New Roman" w:cs="Times New Roman"/>
          <w:bCs/>
          <w:sz w:val="24"/>
          <w:szCs w:val="24"/>
          <w:lang w:val="lt-LT" w:eastAsia="en-GB"/>
        </w:rPr>
        <w:t xml:space="preserve">kiekvienos įstaigos darbuotojams </w:t>
      </w:r>
      <w:r w:rsidRPr="00347D1B">
        <w:rPr>
          <w:rFonts w:ascii="Times New Roman" w:hAnsi="Times New Roman" w:cs="Times New Roman"/>
          <w:bCs/>
          <w:sz w:val="24"/>
          <w:szCs w:val="24"/>
          <w:lang w:val="lt-LT" w:eastAsia="en-GB"/>
        </w:rPr>
        <w:t xml:space="preserve">ne mažesnė kaip </w:t>
      </w:r>
      <w:r w:rsidR="002A100F" w:rsidRPr="00347D1B">
        <w:rPr>
          <w:rFonts w:ascii="Times New Roman" w:hAnsi="Times New Roman" w:cs="Times New Roman"/>
          <w:bCs/>
          <w:sz w:val="24"/>
          <w:szCs w:val="24"/>
          <w:lang w:val="lt-LT" w:eastAsia="en-GB"/>
        </w:rPr>
        <w:t>2</w:t>
      </w:r>
      <w:r w:rsidRPr="00347D1B">
        <w:rPr>
          <w:rFonts w:ascii="Times New Roman" w:hAnsi="Times New Roman" w:cs="Times New Roman"/>
          <w:bCs/>
          <w:sz w:val="24"/>
          <w:szCs w:val="24"/>
          <w:lang w:val="lt-LT" w:eastAsia="en-GB"/>
        </w:rPr>
        <w:t xml:space="preserve"> akademinės valandos. </w:t>
      </w:r>
    </w:p>
    <w:p w14:paraId="1DB9A939" w14:textId="77777777" w:rsidR="003430F6" w:rsidRDefault="003430F6" w:rsidP="00FA21B3">
      <w:pPr>
        <w:pStyle w:val="Patvirtinta"/>
        <w:numPr>
          <w:ilvl w:val="1"/>
          <w:numId w:val="2"/>
        </w:numPr>
        <w:ind w:left="0" w:firstLine="851"/>
        <w:jc w:val="both"/>
        <w:rPr>
          <w:rFonts w:ascii="Times New Roman" w:hAnsi="Times New Roman" w:cs="Times New Roman"/>
          <w:bCs/>
          <w:sz w:val="24"/>
          <w:szCs w:val="24"/>
          <w:lang w:val="lt-LT" w:eastAsia="en-GB"/>
        </w:rPr>
      </w:pPr>
      <w:r w:rsidRPr="00754052">
        <w:rPr>
          <w:rFonts w:ascii="Times New Roman" w:hAnsi="Times New Roman" w:cs="Times New Roman"/>
          <w:bCs/>
          <w:sz w:val="24"/>
          <w:szCs w:val="24"/>
          <w:lang w:val="lt-LT" w:eastAsia="en-GB"/>
        </w:rPr>
        <w:t>P</w:t>
      </w:r>
      <w:r>
        <w:rPr>
          <w:rFonts w:ascii="Times New Roman" w:hAnsi="Times New Roman" w:cs="Times New Roman"/>
          <w:bCs/>
          <w:sz w:val="24"/>
          <w:szCs w:val="24"/>
          <w:lang w:val="lt-LT" w:eastAsia="en-GB"/>
        </w:rPr>
        <w:t>asiūlyme p</w:t>
      </w:r>
      <w:r w:rsidRPr="00754052">
        <w:rPr>
          <w:rFonts w:ascii="Times New Roman" w:hAnsi="Times New Roman" w:cs="Times New Roman"/>
          <w:bCs/>
          <w:sz w:val="24"/>
          <w:szCs w:val="24"/>
          <w:lang w:val="lt-LT" w:eastAsia="en-GB"/>
        </w:rPr>
        <w:t>rivaloma pateikti dokumentus, įrodančius parduodamos prekės atitikimą kokybės ir techniniams reikalavimams, nurodytiems pirkimo dokumentų techninėje specifikacijoje.</w:t>
      </w:r>
    </w:p>
    <w:p w14:paraId="1A9F536A" w14:textId="653B8469" w:rsidR="0022711B" w:rsidRDefault="0022711B" w:rsidP="00FA21B3">
      <w:pPr>
        <w:pStyle w:val="Patvirtinta"/>
        <w:numPr>
          <w:ilvl w:val="1"/>
          <w:numId w:val="2"/>
        </w:numPr>
        <w:ind w:left="0" w:firstLine="851"/>
        <w:jc w:val="both"/>
        <w:rPr>
          <w:rFonts w:ascii="Times New Roman" w:hAnsi="Times New Roman" w:cs="Times New Roman"/>
          <w:bCs/>
          <w:sz w:val="24"/>
          <w:szCs w:val="24"/>
          <w:lang w:val="lt-LT" w:eastAsia="en-GB"/>
        </w:rPr>
      </w:pPr>
      <w:r w:rsidRPr="0022711B">
        <w:rPr>
          <w:rFonts w:ascii="Times New Roman" w:hAnsi="Times New Roman" w:cs="Times New Roman"/>
          <w:bCs/>
          <w:sz w:val="24"/>
          <w:szCs w:val="24"/>
          <w:lang w:val="lt-LT" w:eastAsia="en-GB"/>
        </w:rPr>
        <w:t xml:space="preserve">Tiekėjas pateikia gamintojo įgaliojimą prekiauti (jei prekę teikia ne pats gamintojas) ir atlikti garantinio laikotarpio serviso paslaugas siūlomam </w:t>
      </w:r>
      <w:proofErr w:type="spellStart"/>
      <w:r w:rsidRPr="0022711B">
        <w:rPr>
          <w:rFonts w:ascii="Times New Roman" w:hAnsi="Times New Roman" w:cs="Times New Roman"/>
          <w:bCs/>
          <w:sz w:val="24"/>
          <w:szCs w:val="24"/>
          <w:lang w:val="lt-LT" w:eastAsia="en-GB"/>
        </w:rPr>
        <w:t>defibriliatoriui</w:t>
      </w:r>
      <w:proofErr w:type="spellEnd"/>
      <w:r w:rsidRPr="0022711B">
        <w:rPr>
          <w:rFonts w:ascii="Times New Roman" w:hAnsi="Times New Roman" w:cs="Times New Roman"/>
          <w:bCs/>
          <w:sz w:val="24"/>
          <w:szCs w:val="24"/>
          <w:lang w:val="lt-LT" w:eastAsia="en-GB"/>
        </w:rPr>
        <w:t xml:space="preserve"> Lietuvos Respublikoje.</w:t>
      </w:r>
    </w:p>
    <w:p w14:paraId="18FA9036" w14:textId="774A9531" w:rsidR="00FA21B3" w:rsidRDefault="00FA21B3" w:rsidP="00FA21B3">
      <w:pPr>
        <w:pStyle w:val="Patvirtinta"/>
        <w:numPr>
          <w:ilvl w:val="1"/>
          <w:numId w:val="2"/>
        </w:numPr>
        <w:ind w:left="0" w:firstLine="851"/>
        <w:jc w:val="both"/>
        <w:rPr>
          <w:rFonts w:ascii="Times New Roman" w:hAnsi="Times New Roman" w:cs="Times New Roman"/>
          <w:bCs/>
          <w:sz w:val="24"/>
          <w:szCs w:val="24"/>
          <w:lang w:val="lt-LT" w:eastAsia="en-GB"/>
        </w:rPr>
      </w:pPr>
      <w:r w:rsidRPr="00FA21B3">
        <w:rPr>
          <w:rFonts w:ascii="Times New Roman" w:hAnsi="Times New Roman" w:cs="Times New Roman"/>
          <w:bCs/>
          <w:sz w:val="24"/>
          <w:szCs w:val="24"/>
          <w:lang w:val="lt-LT" w:eastAsia="en-GB"/>
        </w:rPr>
        <w:t>Prekių ženklinimas turi atitikti Europos Parlamento ir Tarybos reglamento (ES) 2017/745  medicinos priemonėms nustatytus reikalavimus bei Lietuvos Respublikos Sveikatos apsaugos ministerijos patvirtintame Medicinos priemonių (prietaisų) saugos techniniame reglamente nustatytus reikalavimus ir šioje techninėje specifikacijoje nurodytus reikalavimus</w:t>
      </w:r>
      <w:r w:rsidR="000427C2">
        <w:rPr>
          <w:rFonts w:ascii="Times New Roman" w:hAnsi="Times New Roman" w:cs="Times New Roman"/>
          <w:bCs/>
          <w:sz w:val="24"/>
          <w:szCs w:val="24"/>
          <w:lang w:val="lt-LT" w:eastAsia="en-GB"/>
        </w:rPr>
        <w:t>.</w:t>
      </w:r>
    </w:p>
    <w:p w14:paraId="769DA222" w14:textId="03DF0F0D" w:rsidR="003430F6" w:rsidRDefault="00FA21B3" w:rsidP="00FA21B3">
      <w:pPr>
        <w:pStyle w:val="Sraopastraipa"/>
        <w:numPr>
          <w:ilvl w:val="0"/>
          <w:numId w:val="2"/>
        </w:numPr>
        <w:ind w:left="0" w:firstLine="851"/>
        <w:jc w:val="both"/>
        <w:rPr>
          <w:bCs/>
          <w:sz w:val="24"/>
          <w:szCs w:val="24"/>
          <w:lang w:eastAsia="en-GB"/>
        </w:rPr>
      </w:pPr>
      <w:r w:rsidRPr="00FA21B3">
        <w:rPr>
          <w:bCs/>
          <w:sz w:val="24"/>
          <w:szCs w:val="24"/>
          <w:lang w:eastAsia="en-GB"/>
        </w:rPr>
        <w:t xml:space="preserve">Tiekėjas, pildydamas Techninės specifikacijos lentelę, </w:t>
      </w:r>
      <w:r w:rsidRPr="009969E0">
        <w:rPr>
          <w:bCs/>
          <w:sz w:val="24"/>
          <w:szCs w:val="24"/>
          <w:u w:val="single"/>
          <w:lang w:eastAsia="en-GB"/>
        </w:rPr>
        <w:t>privalo nurodyti tikslius siūlomų prekių parametrus</w:t>
      </w:r>
      <w:r w:rsidRPr="00FA21B3">
        <w:rPr>
          <w:bCs/>
          <w:sz w:val="24"/>
          <w:szCs w:val="24"/>
          <w:lang w:eastAsia="en-GB"/>
        </w:rPr>
        <w:t>, kad perkančioji organizacija galėtų įsitikinti, jog tiekėjo siūlomos prekės atitinka visus prekėms keliamus reikalavimus. Pildant techninę specifikaciją būtina nurodyti atitikimą būtiniems reikalavimams: tikslūs duomenys, kiekiai ir t.t. su nuoroda į pridėtą katalogą, techninius duomenų lapus, kitus lygiaverčius gamintojų dokumentus, įrodančius siūlomos prekės atitikimą techninės specifikacijos reikalavimams.</w:t>
      </w:r>
    </w:p>
    <w:p w14:paraId="7FBD0DAD" w14:textId="1403D808" w:rsidR="003430F6" w:rsidRPr="00FA21B3" w:rsidRDefault="003430F6" w:rsidP="00FA21B3">
      <w:pPr>
        <w:pStyle w:val="Patvirtinta"/>
        <w:numPr>
          <w:ilvl w:val="0"/>
          <w:numId w:val="2"/>
        </w:numPr>
        <w:spacing w:line="360" w:lineRule="auto"/>
        <w:ind w:left="0" w:firstLine="851"/>
        <w:jc w:val="both"/>
        <w:rPr>
          <w:rFonts w:ascii="Times New Roman" w:hAnsi="Times New Roman" w:cs="Times New Roman"/>
          <w:b/>
          <w:sz w:val="24"/>
          <w:szCs w:val="24"/>
          <w:lang w:val="lt-LT" w:eastAsia="en-GB"/>
        </w:rPr>
      </w:pPr>
      <w:r w:rsidRPr="00DA2911">
        <w:rPr>
          <w:rFonts w:ascii="Times New Roman" w:hAnsi="Times New Roman" w:cs="Times New Roman"/>
          <w:b/>
          <w:sz w:val="24"/>
          <w:szCs w:val="24"/>
          <w:lang w:val="lt-LT" w:eastAsia="en-GB"/>
        </w:rPr>
        <w:t>Techniniai reikalavimai</w:t>
      </w:r>
      <w:r>
        <w:rPr>
          <w:rFonts w:ascii="Times New Roman" w:hAnsi="Times New Roman" w:cs="Times New Roman"/>
          <w:b/>
          <w:sz w:val="24"/>
          <w:szCs w:val="24"/>
          <w:lang w:val="lt-LT" w:eastAsia="en-GB"/>
        </w:rPr>
        <w:t xml:space="preserve"> perkamam objektui:</w:t>
      </w:r>
    </w:p>
    <w:tbl>
      <w:tblPr>
        <w:tblW w:w="13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2"/>
        <w:gridCol w:w="2126"/>
        <w:gridCol w:w="2693"/>
        <w:gridCol w:w="5812"/>
      </w:tblGrid>
      <w:tr w:rsidR="00666FFC" w:rsidRPr="00A863DD" w14:paraId="0BE68D1B" w14:textId="645B73E9" w:rsidTr="004A6B42">
        <w:tc>
          <w:tcPr>
            <w:tcW w:w="675" w:type="dxa"/>
          </w:tcPr>
          <w:p w14:paraId="12C29CFD" w14:textId="77777777" w:rsidR="00666FFC" w:rsidRPr="00A863DD" w:rsidRDefault="00666FFC" w:rsidP="004A3FCA">
            <w:pPr>
              <w:pStyle w:val="Patvirtinta"/>
              <w:ind w:left="0"/>
              <w:jc w:val="center"/>
              <w:rPr>
                <w:rFonts w:ascii="Times New Roman" w:hAnsi="Times New Roman" w:cs="Times New Roman"/>
                <w:b/>
                <w:sz w:val="24"/>
                <w:szCs w:val="24"/>
                <w:lang w:val="lt-LT" w:eastAsia="en-GB"/>
              </w:rPr>
            </w:pPr>
            <w:r w:rsidRPr="00A863DD">
              <w:rPr>
                <w:rFonts w:ascii="Times New Roman" w:hAnsi="Times New Roman" w:cs="Times New Roman"/>
                <w:b/>
                <w:sz w:val="24"/>
                <w:szCs w:val="24"/>
                <w:lang w:val="lt-LT" w:eastAsia="en-GB"/>
              </w:rPr>
              <w:t>Eil. Nr.</w:t>
            </w:r>
          </w:p>
        </w:tc>
        <w:tc>
          <w:tcPr>
            <w:tcW w:w="1872" w:type="dxa"/>
          </w:tcPr>
          <w:p w14:paraId="4F0D4231" w14:textId="77777777" w:rsidR="00666FFC" w:rsidRPr="00A863DD" w:rsidRDefault="00666FFC" w:rsidP="004A3FCA">
            <w:pPr>
              <w:pStyle w:val="Patvirtinta"/>
              <w:ind w:left="0"/>
              <w:jc w:val="center"/>
              <w:rPr>
                <w:rFonts w:ascii="Times New Roman" w:hAnsi="Times New Roman" w:cs="Times New Roman"/>
                <w:b/>
                <w:sz w:val="24"/>
                <w:szCs w:val="24"/>
                <w:lang w:val="lt-LT" w:eastAsia="en-GB"/>
              </w:rPr>
            </w:pPr>
            <w:r w:rsidRPr="00A863DD">
              <w:rPr>
                <w:rFonts w:ascii="Times New Roman" w:hAnsi="Times New Roman" w:cs="Times New Roman"/>
                <w:b/>
                <w:sz w:val="24"/>
                <w:szCs w:val="24"/>
                <w:lang w:val="lt-LT" w:eastAsia="en-GB"/>
              </w:rPr>
              <w:t>Pavadinimas</w:t>
            </w:r>
          </w:p>
        </w:tc>
        <w:tc>
          <w:tcPr>
            <w:tcW w:w="2126" w:type="dxa"/>
          </w:tcPr>
          <w:p w14:paraId="4AB1390D" w14:textId="77777777" w:rsidR="00666FFC" w:rsidRPr="00A863DD" w:rsidRDefault="00666FFC" w:rsidP="004A3FCA">
            <w:pPr>
              <w:pStyle w:val="Patvirtinta"/>
              <w:ind w:left="0"/>
              <w:jc w:val="center"/>
              <w:rPr>
                <w:rFonts w:ascii="Times New Roman" w:hAnsi="Times New Roman" w:cs="Times New Roman"/>
                <w:b/>
                <w:sz w:val="24"/>
                <w:szCs w:val="24"/>
                <w:lang w:val="lt-LT" w:eastAsia="en-GB"/>
              </w:rPr>
            </w:pPr>
            <w:r w:rsidRPr="00A863DD">
              <w:rPr>
                <w:rFonts w:ascii="Times New Roman" w:hAnsi="Times New Roman" w:cs="Times New Roman"/>
                <w:b/>
                <w:sz w:val="24"/>
                <w:szCs w:val="24"/>
                <w:lang w:val="lt-LT" w:eastAsia="en-GB"/>
              </w:rPr>
              <w:t>Techniniai reikalavimai</w:t>
            </w:r>
          </w:p>
        </w:tc>
        <w:tc>
          <w:tcPr>
            <w:tcW w:w="2693" w:type="dxa"/>
          </w:tcPr>
          <w:p w14:paraId="0C3F4C64" w14:textId="137DAE57" w:rsidR="00666FFC" w:rsidRPr="00666FFC" w:rsidRDefault="00666FFC">
            <w:pPr>
              <w:suppressAutoHyphens w:val="0"/>
              <w:spacing w:after="160" w:line="259" w:lineRule="auto"/>
              <w:rPr>
                <w:rFonts w:ascii="Times New Roman" w:hAnsi="Times New Roman" w:cs="Times New Roman"/>
                <w:sz w:val="24"/>
                <w:szCs w:val="24"/>
              </w:rPr>
            </w:pPr>
            <w:r w:rsidRPr="00666FFC">
              <w:rPr>
                <w:rFonts w:ascii="Times New Roman" w:hAnsi="Times New Roman" w:cs="Times New Roman"/>
                <w:color w:val="EE0000"/>
                <w:sz w:val="24"/>
                <w:szCs w:val="24"/>
              </w:rPr>
              <w:t>Atitikimas keliamiems parametrams ir parametrų reikšmėms (tikslias parametrų reikšmes įrašo tiekėjas)</w:t>
            </w:r>
          </w:p>
        </w:tc>
        <w:tc>
          <w:tcPr>
            <w:tcW w:w="5812" w:type="dxa"/>
          </w:tcPr>
          <w:p w14:paraId="237AA3EA" w14:textId="14201EF3" w:rsidR="00666FFC" w:rsidRPr="00666FFC" w:rsidRDefault="00E55364">
            <w:pPr>
              <w:suppressAutoHyphens w:val="0"/>
              <w:spacing w:after="160" w:line="259" w:lineRule="auto"/>
              <w:rPr>
                <w:rFonts w:ascii="Times New Roman" w:hAnsi="Times New Roman" w:cs="Times New Roman"/>
                <w:color w:val="EE0000"/>
                <w:sz w:val="24"/>
                <w:szCs w:val="24"/>
              </w:rPr>
            </w:pPr>
            <w:r>
              <w:rPr>
                <w:rFonts w:ascii="Times New Roman" w:hAnsi="Times New Roman" w:cs="Times New Roman"/>
                <w:color w:val="EE0000"/>
                <w:sz w:val="24"/>
                <w:szCs w:val="24"/>
              </w:rPr>
              <w:t>Ekranvaizdžiai,</w:t>
            </w:r>
            <w:r w:rsidR="00666FFC" w:rsidRPr="00666FFC">
              <w:rPr>
                <w:rFonts w:ascii="Times New Roman" w:hAnsi="Times New Roman" w:cs="Times New Roman"/>
                <w:color w:val="EE0000"/>
                <w:sz w:val="24"/>
                <w:szCs w:val="24"/>
              </w:rPr>
              <w:t xml:space="preserve">  pridedam</w:t>
            </w:r>
            <w:r>
              <w:rPr>
                <w:rFonts w:ascii="Times New Roman" w:hAnsi="Times New Roman" w:cs="Times New Roman"/>
                <w:color w:val="EE0000"/>
                <w:sz w:val="24"/>
                <w:szCs w:val="24"/>
              </w:rPr>
              <w:t>i</w:t>
            </w:r>
            <w:r w:rsidR="00666FFC" w:rsidRPr="00666FFC">
              <w:rPr>
                <w:rFonts w:ascii="Times New Roman" w:hAnsi="Times New Roman" w:cs="Times New Roman"/>
                <w:color w:val="EE0000"/>
                <w:sz w:val="24"/>
                <w:szCs w:val="24"/>
              </w:rPr>
              <w:t xml:space="preserve"> gamintojo </w:t>
            </w:r>
            <w:r>
              <w:rPr>
                <w:rFonts w:ascii="Times New Roman" w:hAnsi="Times New Roman" w:cs="Times New Roman"/>
                <w:color w:val="EE0000"/>
                <w:sz w:val="24"/>
                <w:szCs w:val="24"/>
              </w:rPr>
              <w:t xml:space="preserve">dokumentai </w:t>
            </w:r>
            <w:r w:rsidR="00666FFC" w:rsidRPr="00666FFC">
              <w:rPr>
                <w:rFonts w:ascii="Times New Roman" w:hAnsi="Times New Roman" w:cs="Times New Roman"/>
                <w:color w:val="EE0000"/>
                <w:sz w:val="24"/>
                <w:szCs w:val="24"/>
              </w:rPr>
              <w:t>ir pan. (nurodant dokumento puslapį, numerį ir pan.)</w:t>
            </w:r>
          </w:p>
        </w:tc>
      </w:tr>
      <w:tr w:rsidR="00666FFC" w:rsidRPr="00A863DD" w14:paraId="44DA0D4D" w14:textId="7EA9D33A" w:rsidTr="004A6B42">
        <w:tc>
          <w:tcPr>
            <w:tcW w:w="675" w:type="dxa"/>
          </w:tcPr>
          <w:p w14:paraId="74B7D32D" w14:textId="457BF74C" w:rsidR="00666FFC" w:rsidRPr="00A863DD" w:rsidRDefault="00666FFC" w:rsidP="004A3FCA">
            <w:pPr>
              <w:pStyle w:val="Patvirtinta"/>
              <w:ind w:left="0"/>
              <w:jc w:val="center"/>
              <w:rPr>
                <w:rFonts w:ascii="Times New Roman" w:hAnsi="Times New Roman" w:cs="Times New Roman"/>
                <w:b/>
                <w:sz w:val="24"/>
                <w:szCs w:val="24"/>
                <w:lang w:val="lt-LT" w:eastAsia="en-GB"/>
              </w:rPr>
            </w:pPr>
            <w:r>
              <w:rPr>
                <w:rFonts w:ascii="Times New Roman" w:hAnsi="Times New Roman" w:cs="Times New Roman"/>
                <w:b/>
                <w:sz w:val="24"/>
                <w:szCs w:val="24"/>
                <w:lang w:val="lt-LT" w:eastAsia="en-GB"/>
              </w:rPr>
              <w:t>1.</w:t>
            </w:r>
          </w:p>
        </w:tc>
        <w:tc>
          <w:tcPr>
            <w:tcW w:w="1872" w:type="dxa"/>
          </w:tcPr>
          <w:p w14:paraId="4B2D670C" w14:textId="15C115E8" w:rsidR="00666FFC" w:rsidRPr="00A863DD" w:rsidRDefault="00666FFC" w:rsidP="00C839B7">
            <w:pPr>
              <w:pStyle w:val="Patvirtinta"/>
              <w:ind w:left="0"/>
              <w:rPr>
                <w:rFonts w:ascii="Times New Roman" w:hAnsi="Times New Roman" w:cs="Times New Roman"/>
                <w:b/>
                <w:sz w:val="24"/>
                <w:szCs w:val="24"/>
                <w:lang w:val="lt-LT" w:eastAsia="en-GB"/>
              </w:rPr>
            </w:pPr>
            <w:r>
              <w:rPr>
                <w:rFonts w:ascii="Times New Roman" w:hAnsi="Times New Roman" w:cs="Times New Roman"/>
                <w:b/>
                <w:sz w:val="24"/>
                <w:szCs w:val="24"/>
                <w:lang w:val="lt-LT" w:eastAsia="en-GB"/>
              </w:rPr>
              <w:t>Modelis</w:t>
            </w:r>
          </w:p>
        </w:tc>
        <w:tc>
          <w:tcPr>
            <w:tcW w:w="2126" w:type="dxa"/>
          </w:tcPr>
          <w:p w14:paraId="27D72162" w14:textId="77777777" w:rsidR="00666FFC" w:rsidRPr="00A863DD" w:rsidRDefault="00666FFC" w:rsidP="004A3FCA">
            <w:pPr>
              <w:pStyle w:val="Patvirtinta"/>
              <w:ind w:left="0"/>
              <w:jc w:val="center"/>
              <w:rPr>
                <w:rFonts w:ascii="Times New Roman" w:hAnsi="Times New Roman" w:cs="Times New Roman"/>
                <w:b/>
                <w:sz w:val="24"/>
                <w:szCs w:val="24"/>
                <w:lang w:val="lt-LT" w:eastAsia="en-GB"/>
              </w:rPr>
            </w:pPr>
          </w:p>
        </w:tc>
        <w:tc>
          <w:tcPr>
            <w:tcW w:w="2693" w:type="dxa"/>
          </w:tcPr>
          <w:p w14:paraId="1FDA2ECA" w14:textId="4DEBC832" w:rsidR="00666FFC" w:rsidRPr="00A863DD" w:rsidRDefault="00666FFC">
            <w:pPr>
              <w:suppressAutoHyphens w:val="0"/>
              <w:spacing w:after="160" w:line="259" w:lineRule="auto"/>
            </w:pPr>
          </w:p>
        </w:tc>
        <w:tc>
          <w:tcPr>
            <w:tcW w:w="5812" w:type="dxa"/>
          </w:tcPr>
          <w:p w14:paraId="541964EF" w14:textId="77777777" w:rsidR="00666FFC" w:rsidRPr="00A863DD" w:rsidRDefault="00666FFC">
            <w:pPr>
              <w:suppressAutoHyphens w:val="0"/>
              <w:spacing w:after="160" w:line="259" w:lineRule="auto"/>
            </w:pPr>
          </w:p>
        </w:tc>
      </w:tr>
      <w:tr w:rsidR="00666FFC" w:rsidRPr="00A863DD" w14:paraId="73B063E4" w14:textId="6D42113E" w:rsidTr="004A6B42">
        <w:tc>
          <w:tcPr>
            <w:tcW w:w="675" w:type="dxa"/>
          </w:tcPr>
          <w:p w14:paraId="67AE3D28" w14:textId="677C5307" w:rsidR="00666FFC" w:rsidRPr="00A863DD" w:rsidRDefault="00666FFC" w:rsidP="004A3FCA">
            <w:pPr>
              <w:pStyle w:val="Patvirtinta"/>
              <w:ind w:left="0"/>
              <w:jc w:val="center"/>
              <w:rPr>
                <w:rFonts w:ascii="Times New Roman" w:hAnsi="Times New Roman" w:cs="Times New Roman"/>
                <w:b/>
                <w:sz w:val="24"/>
                <w:szCs w:val="24"/>
                <w:lang w:val="lt-LT" w:eastAsia="en-GB"/>
              </w:rPr>
            </w:pPr>
            <w:r>
              <w:rPr>
                <w:rFonts w:ascii="Times New Roman" w:hAnsi="Times New Roman" w:cs="Times New Roman"/>
                <w:b/>
                <w:sz w:val="24"/>
                <w:szCs w:val="24"/>
                <w:lang w:val="lt-LT" w:eastAsia="en-GB"/>
              </w:rPr>
              <w:t>2.</w:t>
            </w:r>
          </w:p>
        </w:tc>
        <w:tc>
          <w:tcPr>
            <w:tcW w:w="1872" w:type="dxa"/>
          </w:tcPr>
          <w:p w14:paraId="226D2856" w14:textId="7F7C8D34" w:rsidR="00666FFC" w:rsidRPr="00A863DD" w:rsidRDefault="00666FFC" w:rsidP="00C839B7">
            <w:pPr>
              <w:pStyle w:val="Patvirtinta"/>
              <w:ind w:left="0"/>
              <w:rPr>
                <w:rFonts w:ascii="Times New Roman" w:hAnsi="Times New Roman" w:cs="Times New Roman"/>
                <w:b/>
                <w:sz w:val="24"/>
                <w:szCs w:val="24"/>
                <w:lang w:val="lt-LT" w:eastAsia="en-GB"/>
              </w:rPr>
            </w:pPr>
            <w:r>
              <w:rPr>
                <w:rFonts w:ascii="Times New Roman" w:hAnsi="Times New Roman" w:cs="Times New Roman"/>
                <w:b/>
                <w:sz w:val="24"/>
                <w:szCs w:val="24"/>
                <w:lang w:val="lt-LT" w:eastAsia="en-GB"/>
              </w:rPr>
              <w:t>Gamintojas</w:t>
            </w:r>
          </w:p>
        </w:tc>
        <w:tc>
          <w:tcPr>
            <w:tcW w:w="2126" w:type="dxa"/>
          </w:tcPr>
          <w:p w14:paraId="50B127EF" w14:textId="77777777" w:rsidR="00666FFC" w:rsidRPr="00A863DD" w:rsidRDefault="00666FFC" w:rsidP="004A3FCA">
            <w:pPr>
              <w:pStyle w:val="Patvirtinta"/>
              <w:ind w:left="0"/>
              <w:jc w:val="center"/>
              <w:rPr>
                <w:rFonts w:ascii="Times New Roman" w:hAnsi="Times New Roman" w:cs="Times New Roman"/>
                <w:b/>
                <w:sz w:val="24"/>
                <w:szCs w:val="24"/>
                <w:lang w:val="lt-LT" w:eastAsia="en-GB"/>
              </w:rPr>
            </w:pPr>
          </w:p>
        </w:tc>
        <w:tc>
          <w:tcPr>
            <w:tcW w:w="2693" w:type="dxa"/>
          </w:tcPr>
          <w:p w14:paraId="4789C9CB" w14:textId="77777777" w:rsidR="00666FFC" w:rsidRPr="00A863DD" w:rsidRDefault="00666FFC">
            <w:pPr>
              <w:suppressAutoHyphens w:val="0"/>
              <w:spacing w:after="160" w:line="259" w:lineRule="auto"/>
            </w:pPr>
          </w:p>
        </w:tc>
        <w:tc>
          <w:tcPr>
            <w:tcW w:w="5812" w:type="dxa"/>
          </w:tcPr>
          <w:p w14:paraId="1A9C715C" w14:textId="77777777" w:rsidR="00666FFC" w:rsidRPr="00A863DD" w:rsidRDefault="00666FFC">
            <w:pPr>
              <w:suppressAutoHyphens w:val="0"/>
              <w:spacing w:after="160" w:line="259" w:lineRule="auto"/>
            </w:pPr>
          </w:p>
        </w:tc>
      </w:tr>
      <w:tr w:rsidR="00666FFC" w:rsidRPr="00A863DD" w14:paraId="0C669417" w14:textId="7EB59762" w:rsidTr="004A6B42">
        <w:tc>
          <w:tcPr>
            <w:tcW w:w="675" w:type="dxa"/>
          </w:tcPr>
          <w:p w14:paraId="26BFEF12" w14:textId="36E713D7" w:rsidR="00666FFC" w:rsidRPr="00A863DD" w:rsidRDefault="00666FFC" w:rsidP="004A3FCA">
            <w:pPr>
              <w:pStyle w:val="Patvirtinta"/>
              <w:ind w:left="0"/>
              <w:jc w:val="center"/>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3</w:t>
            </w:r>
            <w:r w:rsidRPr="00A863DD">
              <w:rPr>
                <w:rFonts w:ascii="Times New Roman" w:hAnsi="Times New Roman" w:cs="Times New Roman"/>
                <w:bCs/>
                <w:sz w:val="24"/>
                <w:szCs w:val="24"/>
                <w:lang w:val="lt-LT" w:eastAsia="en-GB"/>
              </w:rPr>
              <w:t>.</w:t>
            </w:r>
            <w:r>
              <w:rPr>
                <w:rFonts w:ascii="Times New Roman" w:hAnsi="Times New Roman" w:cs="Times New Roman"/>
                <w:bCs/>
                <w:sz w:val="24"/>
                <w:szCs w:val="24"/>
                <w:lang w:val="lt-LT" w:eastAsia="en-GB"/>
              </w:rPr>
              <w:t xml:space="preserve"> </w:t>
            </w:r>
            <w:r w:rsidRPr="00A863DD">
              <w:rPr>
                <w:rFonts w:ascii="Times New Roman" w:hAnsi="Times New Roman" w:cs="Times New Roman"/>
                <w:bCs/>
                <w:sz w:val="24"/>
                <w:szCs w:val="24"/>
                <w:lang w:val="lt-LT" w:eastAsia="en-GB"/>
              </w:rPr>
              <w:tab/>
            </w:r>
          </w:p>
        </w:tc>
        <w:tc>
          <w:tcPr>
            <w:tcW w:w="1872" w:type="dxa"/>
          </w:tcPr>
          <w:p w14:paraId="2C434A1A" w14:textId="77777777" w:rsidR="00666FFC" w:rsidRPr="00A863DD" w:rsidRDefault="00666FFC" w:rsidP="004A3FCA">
            <w:pPr>
              <w:pStyle w:val="Patvirtinta"/>
              <w:ind w:left="0"/>
              <w:rPr>
                <w:rFonts w:ascii="Times New Roman" w:hAnsi="Times New Roman" w:cs="Times New Roman"/>
                <w:bCs/>
                <w:sz w:val="24"/>
                <w:szCs w:val="24"/>
                <w:lang w:val="lt-LT" w:eastAsia="en-GB"/>
              </w:rPr>
            </w:pPr>
            <w:proofErr w:type="spellStart"/>
            <w:r w:rsidRPr="00A863DD">
              <w:rPr>
                <w:rFonts w:ascii="Times New Roman" w:hAnsi="Times New Roman" w:cs="Times New Roman"/>
                <w:bCs/>
                <w:sz w:val="24"/>
                <w:szCs w:val="24"/>
                <w:lang w:val="lt-LT" w:eastAsia="en-GB"/>
              </w:rPr>
              <w:t>Defibriliatoriaus</w:t>
            </w:r>
            <w:proofErr w:type="spellEnd"/>
            <w:r w:rsidRPr="00A863DD">
              <w:rPr>
                <w:rFonts w:ascii="Times New Roman" w:hAnsi="Times New Roman" w:cs="Times New Roman"/>
                <w:bCs/>
                <w:sz w:val="24"/>
                <w:szCs w:val="24"/>
                <w:lang w:val="lt-LT" w:eastAsia="en-GB"/>
              </w:rPr>
              <w:t xml:space="preserve"> paskirtis</w:t>
            </w:r>
          </w:p>
        </w:tc>
        <w:tc>
          <w:tcPr>
            <w:tcW w:w="2126" w:type="dxa"/>
          </w:tcPr>
          <w:p w14:paraId="2C7E82A4" w14:textId="77777777" w:rsidR="00666FFC" w:rsidRPr="00A863DD" w:rsidRDefault="00666FFC" w:rsidP="004A3FCA">
            <w:pPr>
              <w:pStyle w:val="Patvirtinta"/>
              <w:ind w:left="0"/>
              <w:jc w:val="both"/>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Skirtas naudojimui viešosiose vietose</w:t>
            </w:r>
          </w:p>
        </w:tc>
        <w:tc>
          <w:tcPr>
            <w:tcW w:w="2693" w:type="dxa"/>
          </w:tcPr>
          <w:p w14:paraId="4367DA3F" w14:textId="77777777" w:rsidR="00666FFC" w:rsidRPr="00A863DD" w:rsidRDefault="00666FFC" w:rsidP="004A3FCA">
            <w:pPr>
              <w:pStyle w:val="Patvirtinta"/>
              <w:ind w:left="0"/>
              <w:jc w:val="both"/>
              <w:rPr>
                <w:rFonts w:ascii="Times New Roman" w:hAnsi="Times New Roman" w:cs="Times New Roman"/>
                <w:bCs/>
                <w:sz w:val="24"/>
                <w:szCs w:val="24"/>
                <w:lang w:val="lt-LT" w:eastAsia="en-GB"/>
              </w:rPr>
            </w:pPr>
          </w:p>
        </w:tc>
        <w:tc>
          <w:tcPr>
            <w:tcW w:w="5812" w:type="dxa"/>
          </w:tcPr>
          <w:p w14:paraId="177D76F3" w14:textId="77777777" w:rsidR="00666FFC" w:rsidRPr="00A863DD" w:rsidRDefault="00666FFC">
            <w:pPr>
              <w:suppressAutoHyphens w:val="0"/>
              <w:spacing w:after="160" w:line="259" w:lineRule="auto"/>
              <w:rPr>
                <w:sz w:val="20"/>
                <w:lang w:val="en-US"/>
              </w:rPr>
            </w:pPr>
          </w:p>
        </w:tc>
      </w:tr>
      <w:tr w:rsidR="004A6B42" w:rsidRPr="00A863DD" w14:paraId="0A45FCDB" w14:textId="0BC94869" w:rsidTr="004A6B42">
        <w:tc>
          <w:tcPr>
            <w:tcW w:w="675" w:type="dxa"/>
          </w:tcPr>
          <w:p w14:paraId="564BE6E8" w14:textId="66BD5F2C" w:rsidR="004A6B42" w:rsidRPr="00A863DD" w:rsidRDefault="004A6B42" w:rsidP="004A3FCA">
            <w:pPr>
              <w:pStyle w:val="Patvirtinta"/>
              <w:ind w:left="0"/>
              <w:jc w:val="center"/>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4</w:t>
            </w:r>
            <w:r w:rsidRPr="00A863DD">
              <w:rPr>
                <w:rFonts w:ascii="Times New Roman" w:hAnsi="Times New Roman" w:cs="Times New Roman"/>
                <w:bCs/>
                <w:sz w:val="24"/>
                <w:szCs w:val="24"/>
                <w:lang w:val="lt-LT" w:eastAsia="en-GB"/>
              </w:rPr>
              <w:t>.</w:t>
            </w:r>
            <w:r w:rsidRPr="00A863DD">
              <w:rPr>
                <w:rFonts w:ascii="Times New Roman" w:hAnsi="Times New Roman" w:cs="Times New Roman"/>
                <w:bCs/>
                <w:sz w:val="24"/>
                <w:szCs w:val="24"/>
                <w:lang w:val="lt-LT" w:eastAsia="en-GB"/>
              </w:rPr>
              <w:tab/>
            </w:r>
          </w:p>
        </w:tc>
        <w:tc>
          <w:tcPr>
            <w:tcW w:w="1872" w:type="dxa"/>
          </w:tcPr>
          <w:p w14:paraId="38E64718" w14:textId="77777777" w:rsidR="004A6B42" w:rsidRPr="00A863DD" w:rsidRDefault="004A6B42" w:rsidP="004A3FCA">
            <w:pPr>
              <w:pStyle w:val="Patvirtinta"/>
              <w:ind w:left="0"/>
              <w:rPr>
                <w:rFonts w:ascii="Times New Roman" w:hAnsi="Times New Roman" w:cs="Times New Roman"/>
                <w:bCs/>
                <w:sz w:val="24"/>
                <w:szCs w:val="24"/>
                <w:lang w:val="lt-LT" w:eastAsia="en-GB"/>
              </w:rPr>
            </w:pPr>
            <w:proofErr w:type="spellStart"/>
            <w:r w:rsidRPr="00A863DD">
              <w:rPr>
                <w:rFonts w:ascii="Times New Roman" w:hAnsi="Times New Roman" w:cs="Times New Roman"/>
                <w:bCs/>
                <w:sz w:val="24"/>
                <w:szCs w:val="24"/>
                <w:lang w:val="lt-LT" w:eastAsia="en-GB"/>
              </w:rPr>
              <w:t>Defibriliatoriaus</w:t>
            </w:r>
            <w:proofErr w:type="spellEnd"/>
            <w:r w:rsidRPr="00A863DD">
              <w:rPr>
                <w:rFonts w:ascii="Times New Roman" w:hAnsi="Times New Roman" w:cs="Times New Roman"/>
                <w:bCs/>
                <w:sz w:val="24"/>
                <w:szCs w:val="24"/>
                <w:lang w:val="lt-LT" w:eastAsia="en-GB"/>
              </w:rPr>
              <w:t xml:space="preserve"> tipas</w:t>
            </w:r>
          </w:p>
        </w:tc>
        <w:tc>
          <w:tcPr>
            <w:tcW w:w="2126" w:type="dxa"/>
          </w:tcPr>
          <w:p w14:paraId="0CC4AB01" w14:textId="77777777" w:rsidR="004A6B42" w:rsidRDefault="004A6B42" w:rsidP="004A3FCA">
            <w:pPr>
              <w:pStyle w:val="Patvirtinta"/>
              <w:ind w:left="0"/>
              <w:jc w:val="both"/>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Pilnai</w:t>
            </w:r>
            <w:r w:rsidRPr="00A863DD">
              <w:rPr>
                <w:rFonts w:ascii="Times New Roman" w:hAnsi="Times New Roman" w:cs="Times New Roman"/>
                <w:bCs/>
                <w:sz w:val="24"/>
                <w:szCs w:val="24"/>
                <w:lang w:val="lt-LT" w:eastAsia="en-GB"/>
              </w:rPr>
              <w:t xml:space="preserve"> automatinis išorinis </w:t>
            </w:r>
            <w:proofErr w:type="spellStart"/>
            <w:r w:rsidRPr="00A863DD">
              <w:rPr>
                <w:rFonts w:ascii="Times New Roman" w:hAnsi="Times New Roman" w:cs="Times New Roman"/>
                <w:bCs/>
                <w:sz w:val="24"/>
                <w:szCs w:val="24"/>
                <w:lang w:val="lt-LT" w:eastAsia="en-GB"/>
              </w:rPr>
              <w:t>defibriliatorius</w:t>
            </w:r>
            <w:proofErr w:type="spellEnd"/>
            <w:r w:rsidRPr="00A863DD">
              <w:rPr>
                <w:rFonts w:ascii="Times New Roman" w:hAnsi="Times New Roman" w:cs="Times New Roman"/>
                <w:bCs/>
                <w:sz w:val="24"/>
                <w:szCs w:val="24"/>
                <w:lang w:val="lt-LT" w:eastAsia="en-GB"/>
              </w:rPr>
              <w:t xml:space="preserve">. </w:t>
            </w:r>
          </w:p>
          <w:p w14:paraId="75424460" w14:textId="59F0FA71" w:rsidR="004A6B42" w:rsidRPr="00A863DD" w:rsidRDefault="004A6B42" w:rsidP="004A3FCA">
            <w:pPr>
              <w:pStyle w:val="Patvirtinta"/>
              <w:ind w:left="0"/>
              <w:jc w:val="both"/>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 xml:space="preserve">Laikomas ant </w:t>
            </w:r>
            <w:r>
              <w:rPr>
                <w:rFonts w:ascii="Times New Roman" w:hAnsi="Times New Roman" w:cs="Times New Roman"/>
                <w:bCs/>
                <w:sz w:val="24"/>
                <w:szCs w:val="24"/>
                <w:lang w:val="lt-LT" w:eastAsia="en-GB"/>
              </w:rPr>
              <w:t xml:space="preserve">lauko </w:t>
            </w:r>
            <w:r w:rsidRPr="00A863DD">
              <w:rPr>
                <w:rFonts w:ascii="Times New Roman" w:hAnsi="Times New Roman" w:cs="Times New Roman"/>
                <w:bCs/>
                <w:sz w:val="24"/>
                <w:szCs w:val="24"/>
                <w:lang w:val="lt-LT" w:eastAsia="en-GB"/>
              </w:rPr>
              <w:t>sienos pritvirtintoje spintelėje</w:t>
            </w:r>
            <w:r>
              <w:rPr>
                <w:rFonts w:ascii="Times New Roman" w:hAnsi="Times New Roman" w:cs="Times New Roman"/>
                <w:bCs/>
                <w:sz w:val="24"/>
                <w:szCs w:val="24"/>
                <w:lang w:val="lt-LT" w:eastAsia="en-GB"/>
              </w:rPr>
              <w:t>.</w:t>
            </w:r>
          </w:p>
        </w:tc>
        <w:tc>
          <w:tcPr>
            <w:tcW w:w="2693" w:type="dxa"/>
          </w:tcPr>
          <w:p w14:paraId="02491FC3" w14:textId="77777777" w:rsidR="004A6B42" w:rsidRDefault="004A6B42" w:rsidP="004A3FCA">
            <w:pPr>
              <w:pStyle w:val="Patvirtinta"/>
              <w:ind w:left="0"/>
              <w:jc w:val="both"/>
              <w:rPr>
                <w:rFonts w:ascii="Times New Roman" w:hAnsi="Times New Roman" w:cs="Times New Roman"/>
                <w:bCs/>
                <w:sz w:val="24"/>
                <w:szCs w:val="24"/>
                <w:lang w:val="lt-LT" w:eastAsia="en-GB"/>
              </w:rPr>
            </w:pPr>
          </w:p>
        </w:tc>
        <w:tc>
          <w:tcPr>
            <w:tcW w:w="5812" w:type="dxa"/>
          </w:tcPr>
          <w:p w14:paraId="65B4C154" w14:textId="77777777" w:rsidR="004A6B42" w:rsidRPr="00A863DD" w:rsidRDefault="004A6B42">
            <w:pPr>
              <w:suppressAutoHyphens w:val="0"/>
              <w:spacing w:after="160" w:line="259" w:lineRule="auto"/>
              <w:rPr>
                <w:sz w:val="20"/>
                <w:lang w:val="en-US"/>
              </w:rPr>
            </w:pPr>
          </w:p>
        </w:tc>
      </w:tr>
      <w:tr w:rsidR="004A6B42" w:rsidRPr="00A863DD" w14:paraId="459BF708" w14:textId="77777777" w:rsidTr="004A6B42">
        <w:tc>
          <w:tcPr>
            <w:tcW w:w="675" w:type="dxa"/>
          </w:tcPr>
          <w:p w14:paraId="781BC7A6" w14:textId="2A80B531" w:rsidR="004A6B42" w:rsidRDefault="004A6B42" w:rsidP="004A3FCA">
            <w:pPr>
              <w:pStyle w:val="Patvirtinta"/>
              <w:ind w:left="0"/>
              <w:jc w:val="center"/>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lastRenderedPageBreak/>
              <w:t xml:space="preserve">5. </w:t>
            </w:r>
          </w:p>
        </w:tc>
        <w:tc>
          <w:tcPr>
            <w:tcW w:w="1872" w:type="dxa"/>
          </w:tcPr>
          <w:p w14:paraId="5CC7322D" w14:textId="0D863C56" w:rsidR="004A6B42" w:rsidRPr="007E7406" w:rsidRDefault="004A6B42" w:rsidP="004A3FCA">
            <w:pPr>
              <w:pStyle w:val="Patvirtinta"/>
              <w:ind w:left="0"/>
              <w:rPr>
                <w:rFonts w:ascii="Times New Roman" w:hAnsi="Times New Roman" w:cs="Times New Roman"/>
                <w:bCs/>
                <w:sz w:val="24"/>
                <w:szCs w:val="24"/>
                <w:lang w:val="lt-LT" w:eastAsia="en-GB"/>
              </w:rPr>
            </w:pPr>
            <w:proofErr w:type="spellStart"/>
            <w:r w:rsidRPr="007E7406">
              <w:rPr>
                <w:rFonts w:ascii="Times New Roman" w:hAnsi="Times New Roman" w:cs="Times New Roman"/>
                <w:bCs/>
                <w:sz w:val="24"/>
                <w:szCs w:val="24"/>
                <w:lang w:val="lt-LT" w:eastAsia="en-GB"/>
              </w:rPr>
              <w:t>Defibriliatoriaus</w:t>
            </w:r>
            <w:proofErr w:type="spellEnd"/>
            <w:r w:rsidRPr="007E7406">
              <w:rPr>
                <w:rFonts w:ascii="Times New Roman" w:hAnsi="Times New Roman" w:cs="Times New Roman"/>
                <w:bCs/>
                <w:sz w:val="24"/>
                <w:szCs w:val="24"/>
                <w:lang w:val="lt-LT" w:eastAsia="en-GB"/>
              </w:rPr>
              <w:t xml:space="preserve"> šildymas ir vėdinimas</w:t>
            </w:r>
          </w:p>
        </w:tc>
        <w:tc>
          <w:tcPr>
            <w:tcW w:w="2126" w:type="dxa"/>
          </w:tcPr>
          <w:p w14:paraId="60DCC063" w14:textId="0DE8E54D" w:rsidR="004A6B42" w:rsidRPr="007E7406" w:rsidRDefault="004A6B42" w:rsidP="004A3FCA">
            <w:pPr>
              <w:pStyle w:val="Patvirtinta"/>
              <w:ind w:left="0"/>
              <w:jc w:val="both"/>
              <w:rPr>
                <w:rFonts w:ascii="Times New Roman" w:hAnsi="Times New Roman" w:cs="Times New Roman"/>
                <w:bCs/>
                <w:sz w:val="24"/>
                <w:szCs w:val="24"/>
                <w:lang w:val="lt-LT" w:eastAsia="en-GB"/>
              </w:rPr>
            </w:pPr>
            <w:r w:rsidRPr="007E7406">
              <w:rPr>
                <w:rFonts w:ascii="Times New Roman" w:hAnsi="Times New Roman" w:cs="Times New Roman"/>
                <w:bCs/>
                <w:sz w:val="24"/>
                <w:szCs w:val="24"/>
                <w:lang w:val="lt-LT" w:eastAsia="en-GB"/>
              </w:rPr>
              <w:t>Turi būti užtikrintas šildymas ir vėdinimas (pagal gamintojo rekomendacijas)</w:t>
            </w:r>
          </w:p>
        </w:tc>
        <w:tc>
          <w:tcPr>
            <w:tcW w:w="2693" w:type="dxa"/>
          </w:tcPr>
          <w:p w14:paraId="0FCD8037" w14:textId="77777777" w:rsidR="004A6B42" w:rsidRDefault="004A6B42" w:rsidP="004A3FCA">
            <w:pPr>
              <w:pStyle w:val="Patvirtinta"/>
              <w:ind w:left="0"/>
              <w:jc w:val="both"/>
              <w:rPr>
                <w:rFonts w:ascii="Times New Roman" w:hAnsi="Times New Roman" w:cs="Times New Roman"/>
                <w:bCs/>
                <w:sz w:val="24"/>
                <w:szCs w:val="24"/>
                <w:lang w:val="lt-LT" w:eastAsia="en-GB"/>
              </w:rPr>
            </w:pPr>
          </w:p>
        </w:tc>
        <w:tc>
          <w:tcPr>
            <w:tcW w:w="5812" w:type="dxa"/>
          </w:tcPr>
          <w:p w14:paraId="59BC872F" w14:textId="77777777" w:rsidR="004A6B42" w:rsidRPr="00970B54" w:rsidRDefault="004A6B42">
            <w:pPr>
              <w:suppressAutoHyphens w:val="0"/>
              <w:spacing w:after="160" w:line="259" w:lineRule="auto"/>
              <w:rPr>
                <w:sz w:val="20"/>
              </w:rPr>
            </w:pPr>
          </w:p>
        </w:tc>
      </w:tr>
      <w:tr w:rsidR="00666FFC" w:rsidRPr="00A863DD" w14:paraId="71C773F9" w14:textId="6269AFAC" w:rsidTr="004A6B42">
        <w:tc>
          <w:tcPr>
            <w:tcW w:w="675" w:type="dxa"/>
          </w:tcPr>
          <w:p w14:paraId="3A021947" w14:textId="44E11833" w:rsidR="00666FFC" w:rsidRPr="00A863DD" w:rsidRDefault="00FE0DDD" w:rsidP="004A3FCA">
            <w:pPr>
              <w:pStyle w:val="Patvirtinta"/>
              <w:ind w:left="0"/>
              <w:jc w:val="center"/>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6</w:t>
            </w:r>
            <w:r w:rsidR="00666FFC" w:rsidRPr="00A863DD">
              <w:rPr>
                <w:rFonts w:ascii="Times New Roman" w:hAnsi="Times New Roman" w:cs="Times New Roman"/>
                <w:bCs/>
                <w:sz w:val="24"/>
                <w:szCs w:val="24"/>
                <w:lang w:val="lt-LT" w:eastAsia="en-GB"/>
              </w:rPr>
              <w:t>.</w:t>
            </w:r>
            <w:r w:rsidR="00666FFC" w:rsidRPr="00A863DD">
              <w:rPr>
                <w:rFonts w:ascii="Times New Roman" w:hAnsi="Times New Roman" w:cs="Times New Roman"/>
                <w:bCs/>
                <w:sz w:val="24"/>
                <w:szCs w:val="24"/>
                <w:lang w:val="lt-LT" w:eastAsia="en-GB"/>
              </w:rPr>
              <w:tab/>
            </w:r>
          </w:p>
        </w:tc>
        <w:tc>
          <w:tcPr>
            <w:tcW w:w="1872" w:type="dxa"/>
          </w:tcPr>
          <w:p w14:paraId="7D9089B6" w14:textId="77777777" w:rsidR="00666FFC" w:rsidRPr="00A863DD" w:rsidRDefault="00666FFC" w:rsidP="004A3FCA">
            <w:pPr>
              <w:pStyle w:val="Patvirtinta"/>
              <w:ind w:left="0"/>
              <w:rPr>
                <w:rFonts w:ascii="Times New Roman" w:hAnsi="Times New Roman" w:cs="Times New Roman"/>
                <w:bCs/>
                <w:sz w:val="24"/>
                <w:szCs w:val="24"/>
                <w:lang w:val="lt-LT" w:eastAsia="en-GB"/>
              </w:rPr>
            </w:pPr>
            <w:proofErr w:type="spellStart"/>
            <w:r w:rsidRPr="00A863DD">
              <w:rPr>
                <w:rFonts w:ascii="Times New Roman" w:hAnsi="Times New Roman" w:cs="Times New Roman"/>
                <w:bCs/>
                <w:sz w:val="24"/>
                <w:szCs w:val="24"/>
                <w:lang w:val="lt-LT" w:eastAsia="en-GB"/>
              </w:rPr>
              <w:t>Defibriliatoriaus</w:t>
            </w:r>
            <w:proofErr w:type="spellEnd"/>
            <w:r w:rsidRPr="00A863DD">
              <w:rPr>
                <w:rFonts w:ascii="Times New Roman" w:hAnsi="Times New Roman" w:cs="Times New Roman"/>
                <w:bCs/>
                <w:sz w:val="24"/>
                <w:szCs w:val="24"/>
                <w:lang w:val="lt-LT" w:eastAsia="en-GB"/>
              </w:rPr>
              <w:t xml:space="preserve"> saugojimo spintelė</w:t>
            </w:r>
          </w:p>
        </w:tc>
        <w:tc>
          <w:tcPr>
            <w:tcW w:w="2126" w:type="dxa"/>
          </w:tcPr>
          <w:p w14:paraId="2D0011EA" w14:textId="77777777" w:rsidR="00666FFC" w:rsidRPr="00A863DD" w:rsidRDefault="00666FFC" w:rsidP="004A3FCA">
            <w:pPr>
              <w:pStyle w:val="Patvirtinta"/>
              <w:ind w:left="-25"/>
              <w:jc w:val="both"/>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 xml:space="preserve">1. Turi tikti siūlomam </w:t>
            </w:r>
            <w:proofErr w:type="spellStart"/>
            <w:r w:rsidRPr="00A863DD">
              <w:rPr>
                <w:rFonts w:ascii="Times New Roman" w:hAnsi="Times New Roman" w:cs="Times New Roman"/>
                <w:bCs/>
                <w:sz w:val="24"/>
                <w:szCs w:val="24"/>
                <w:lang w:val="lt-LT" w:eastAsia="en-GB"/>
              </w:rPr>
              <w:t>defibriliatoriui</w:t>
            </w:r>
            <w:proofErr w:type="spellEnd"/>
            <w:r w:rsidRPr="00A863DD">
              <w:rPr>
                <w:rFonts w:ascii="Times New Roman" w:hAnsi="Times New Roman" w:cs="Times New Roman"/>
                <w:bCs/>
                <w:sz w:val="24"/>
                <w:szCs w:val="24"/>
                <w:lang w:val="lt-LT" w:eastAsia="en-GB"/>
              </w:rPr>
              <w:t>.</w:t>
            </w:r>
          </w:p>
          <w:p w14:paraId="76BC0F27" w14:textId="77777777" w:rsidR="00666FFC" w:rsidRDefault="00666FFC" w:rsidP="004A3FCA">
            <w:pPr>
              <w:pStyle w:val="Patvirtinta"/>
              <w:ind w:left="-25"/>
              <w:jc w:val="both"/>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 xml:space="preserve">2. Tvirtinama ant </w:t>
            </w:r>
            <w:r>
              <w:rPr>
                <w:rFonts w:ascii="Times New Roman" w:hAnsi="Times New Roman" w:cs="Times New Roman"/>
                <w:bCs/>
                <w:sz w:val="24"/>
                <w:szCs w:val="24"/>
                <w:lang w:val="lt-LT" w:eastAsia="en-GB"/>
              </w:rPr>
              <w:t xml:space="preserve">lauko </w:t>
            </w:r>
            <w:r w:rsidRPr="00A863DD">
              <w:rPr>
                <w:rFonts w:ascii="Times New Roman" w:hAnsi="Times New Roman" w:cs="Times New Roman"/>
                <w:bCs/>
                <w:sz w:val="24"/>
                <w:szCs w:val="24"/>
                <w:lang w:val="lt-LT" w:eastAsia="en-GB"/>
              </w:rPr>
              <w:t>sienos.</w:t>
            </w:r>
          </w:p>
          <w:p w14:paraId="279E4082" w14:textId="49C31E84" w:rsidR="00666FFC" w:rsidRDefault="00666FFC" w:rsidP="004A3FCA">
            <w:pPr>
              <w:pStyle w:val="Patvirtinta"/>
              <w:ind w:left="-25"/>
              <w:jc w:val="both"/>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 xml:space="preserve">3. Turi temperatūros jutiklį, kad užtikrinti </w:t>
            </w:r>
            <w:proofErr w:type="spellStart"/>
            <w:r>
              <w:rPr>
                <w:rFonts w:ascii="Times New Roman" w:hAnsi="Times New Roman" w:cs="Times New Roman"/>
                <w:bCs/>
                <w:sz w:val="24"/>
                <w:szCs w:val="24"/>
                <w:lang w:val="lt-LT" w:eastAsia="en-GB"/>
              </w:rPr>
              <w:t>defibriliatoriaus</w:t>
            </w:r>
            <w:proofErr w:type="spellEnd"/>
            <w:r>
              <w:rPr>
                <w:rFonts w:ascii="Times New Roman" w:hAnsi="Times New Roman" w:cs="Times New Roman"/>
                <w:bCs/>
                <w:sz w:val="24"/>
                <w:szCs w:val="24"/>
                <w:lang w:val="lt-LT" w:eastAsia="en-GB"/>
              </w:rPr>
              <w:t xml:space="preserve"> darbinę temperatūrą ir apsaugoti jį esant ekstremalioms sąlygoms</w:t>
            </w:r>
            <w:r w:rsidR="00E33A48">
              <w:rPr>
                <w:rFonts w:ascii="Times New Roman" w:hAnsi="Times New Roman" w:cs="Times New Roman"/>
                <w:bCs/>
                <w:sz w:val="24"/>
                <w:szCs w:val="24"/>
                <w:lang w:val="lt-LT" w:eastAsia="en-GB"/>
              </w:rPr>
              <w:t xml:space="preserve"> </w:t>
            </w:r>
            <w:r w:rsidR="00E33A48">
              <w:rPr>
                <w:rFonts w:ascii="Times New Roman" w:hAnsi="Times New Roman" w:cs="Times New Roman"/>
                <w:bCs/>
                <w:sz w:val="24"/>
                <w:szCs w:val="24"/>
                <w:lang w:eastAsia="en-GB"/>
              </w:rPr>
              <w:t>(</w:t>
            </w:r>
            <w:proofErr w:type="spellStart"/>
            <w:r w:rsidR="00E33A48">
              <w:rPr>
                <w:rFonts w:ascii="Times New Roman" w:hAnsi="Times New Roman" w:cs="Times New Roman"/>
                <w:bCs/>
                <w:sz w:val="24"/>
                <w:szCs w:val="24"/>
                <w:lang w:eastAsia="en-GB"/>
              </w:rPr>
              <w:t>esant</w:t>
            </w:r>
            <w:proofErr w:type="spellEnd"/>
            <w:r w:rsidR="00E33A48">
              <w:rPr>
                <w:rFonts w:ascii="Times New Roman" w:hAnsi="Times New Roman" w:cs="Times New Roman"/>
                <w:bCs/>
                <w:sz w:val="24"/>
                <w:szCs w:val="24"/>
                <w:lang w:eastAsia="en-GB"/>
              </w:rPr>
              <w:t xml:space="preserve"> – 20 ⁰C </w:t>
            </w:r>
            <w:proofErr w:type="spellStart"/>
            <w:r w:rsidR="00E33A48">
              <w:rPr>
                <w:rFonts w:ascii="Times New Roman" w:hAnsi="Times New Roman" w:cs="Times New Roman"/>
                <w:bCs/>
                <w:sz w:val="24"/>
                <w:szCs w:val="24"/>
                <w:lang w:eastAsia="en-GB"/>
              </w:rPr>
              <w:t>ir</w:t>
            </w:r>
            <w:proofErr w:type="spellEnd"/>
            <w:r w:rsidR="00E33A48">
              <w:rPr>
                <w:rFonts w:ascii="Times New Roman" w:hAnsi="Times New Roman" w:cs="Times New Roman"/>
                <w:bCs/>
                <w:sz w:val="24"/>
                <w:szCs w:val="24"/>
                <w:lang w:eastAsia="en-GB"/>
              </w:rPr>
              <w:t xml:space="preserve"> </w:t>
            </w:r>
            <w:proofErr w:type="spellStart"/>
            <w:r w:rsidR="00E33A48">
              <w:rPr>
                <w:rFonts w:ascii="Times New Roman" w:hAnsi="Times New Roman" w:cs="Times New Roman"/>
                <w:bCs/>
                <w:sz w:val="24"/>
                <w:szCs w:val="24"/>
                <w:lang w:eastAsia="en-GB"/>
              </w:rPr>
              <w:t>žemesnei</w:t>
            </w:r>
            <w:proofErr w:type="spellEnd"/>
            <w:r w:rsidR="00E33A48">
              <w:rPr>
                <w:rFonts w:ascii="Times New Roman" w:hAnsi="Times New Roman" w:cs="Times New Roman"/>
                <w:bCs/>
                <w:sz w:val="24"/>
                <w:szCs w:val="24"/>
                <w:lang w:eastAsia="en-GB"/>
              </w:rPr>
              <w:t xml:space="preserve"> </w:t>
            </w:r>
            <w:proofErr w:type="spellStart"/>
            <w:r w:rsidR="00E33A48">
              <w:rPr>
                <w:rFonts w:ascii="Times New Roman" w:hAnsi="Times New Roman" w:cs="Times New Roman"/>
                <w:bCs/>
                <w:sz w:val="24"/>
                <w:szCs w:val="24"/>
                <w:lang w:eastAsia="en-GB"/>
              </w:rPr>
              <w:t>temperatūrai</w:t>
            </w:r>
            <w:proofErr w:type="spellEnd"/>
            <w:r w:rsidR="00E33A48">
              <w:rPr>
                <w:rFonts w:ascii="Times New Roman" w:hAnsi="Times New Roman" w:cs="Times New Roman"/>
                <w:bCs/>
                <w:sz w:val="24"/>
                <w:szCs w:val="24"/>
                <w:lang w:eastAsia="en-GB"/>
              </w:rPr>
              <w:t xml:space="preserve"> </w:t>
            </w:r>
            <w:proofErr w:type="spellStart"/>
            <w:r w:rsidR="00E33A48">
              <w:rPr>
                <w:rFonts w:ascii="Times New Roman" w:hAnsi="Times New Roman" w:cs="Times New Roman"/>
                <w:bCs/>
                <w:sz w:val="24"/>
                <w:szCs w:val="24"/>
                <w:lang w:eastAsia="en-GB"/>
              </w:rPr>
              <w:t>ar</w:t>
            </w:r>
            <w:proofErr w:type="spellEnd"/>
            <w:r w:rsidR="00E33A48">
              <w:rPr>
                <w:rFonts w:ascii="Times New Roman" w:hAnsi="Times New Roman" w:cs="Times New Roman"/>
                <w:bCs/>
                <w:sz w:val="24"/>
                <w:szCs w:val="24"/>
                <w:lang w:eastAsia="en-GB"/>
              </w:rPr>
              <w:t xml:space="preserve"> </w:t>
            </w:r>
            <w:proofErr w:type="spellStart"/>
            <w:r w:rsidR="00E33A48">
              <w:rPr>
                <w:rFonts w:ascii="Times New Roman" w:hAnsi="Times New Roman" w:cs="Times New Roman"/>
                <w:bCs/>
                <w:sz w:val="24"/>
                <w:szCs w:val="24"/>
                <w:lang w:eastAsia="en-GB"/>
              </w:rPr>
              <w:t>esant</w:t>
            </w:r>
            <w:proofErr w:type="spellEnd"/>
            <w:r w:rsidR="00E33A48">
              <w:rPr>
                <w:rFonts w:ascii="Times New Roman" w:hAnsi="Times New Roman" w:cs="Times New Roman"/>
                <w:bCs/>
                <w:sz w:val="24"/>
                <w:szCs w:val="24"/>
                <w:lang w:eastAsia="en-GB"/>
              </w:rPr>
              <w:t xml:space="preserve"> + 20 ⁰C </w:t>
            </w:r>
            <w:proofErr w:type="spellStart"/>
            <w:r w:rsidR="00E33A48">
              <w:rPr>
                <w:rFonts w:ascii="Times New Roman" w:hAnsi="Times New Roman" w:cs="Times New Roman"/>
                <w:bCs/>
                <w:sz w:val="24"/>
                <w:szCs w:val="24"/>
                <w:lang w:eastAsia="en-GB"/>
              </w:rPr>
              <w:t>ir</w:t>
            </w:r>
            <w:proofErr w:type="spellEnd"/>
            <w:r w:rsidR="00E33A48">
              <w:rPr>
                <w:rFonts w:ascii="Times New Roman" w:hAnsi="Times New Roman" w:cs="Times New Roman"/>
                <w:bCs/>
                <w:sz w:val="24"/>
                <w:szCs w:val="24"/>
                <w:lang w:eastAsia="en-GB"/>
              </w:rPr>
              <w:t xml:space="preserve"> </w:t>
            </w:r>
            <w:proofErr w:type="spellStart"/>
            <w:r w:rsidR="00E33A48">
              <w:rPr>
                <w:rFonts w:ascii="Times New Roman" w:hAnsi="Times New Roman" w:cs="Times New Roman"/>
                <w:bCs/>
                <w:sz w:val="24"/>
                <w:szCs w:val="24"/>
                <w:lang w:eastAsia="en-GB"/>
              </w:rPr>
              <w:t>aukštesnei</w:t>
            </w:r>
            <w:proofErr w:type="spellEnd"/>
            <w:r w:rsidR="00E33A48">
              <w:rPr>
                <w:rFonts w:ascii="Times New Roman" w:hAnsi="Times New Roman" w:cs="Times New Roman"/>
                <w:bCs/>
                <w:sz w:val="24"/>
                <w:szCs w:val="24"/>
                <w:lang w:val="lt-LT" w:eastAsia="en-GB"/>
              </w:rPr>
              <w:t>)</w:t>
            </w:r>
            <w:r w:rsidR="00347D1B">
              <w:rPr>
                <w:rFonts w:ascii="Times New Roman" w:hAnsi="Times New Roman" w:cs="Times New Roman"/>
                <w:bCs/>
                <w:sz w:val="24"/>
                <w:szCs w:val="24"/>
                <w:lang w:val="lt-LT" w:eastAsia="en-GB"/>
              </w:rPr>
              <w:t>.</w:t>
            </w:r>
          </w:p>
          <w:p w14:paraId="7D1D8015" w14:textId="77777777" w:rsidR="00666FFC" w:rsidRPr="00A863DD" w:rsidRDefault="00666FFC" w:rsidP="004A3FCA">
            <w:pPr>
              <w:pStyle w:val="Patvirtinta"/>
              <w:ind w:left="-25"/>
              <w:jc w:val="both"/>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4. Užtikrina efektyvią apsaugą nuo dulkių, lietaus, šalčio, rūdžių, drėgmės.</w:t>
            </w:r>
          </w:p>
          <w:p w14:paraId="6FC7A30E" w14:textId="1D38AF38" w:rsidR="00666FFC" w:rsidRPr="00A863DD" w:rsidRDefault="00666FFC" w:rsidP="004A3FCA">
            <w:pPr>
              <w:pStyle w:val="Patvirtinta"/>
              <w:ind w:left="-25"/>
              <w:jc w:val="both"/>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5</w:t>
            </w:r>
            <w:r w:rsidRPr="00A863DD">
              <w:rPr>
                <w:rFonts w:ascii="Times New Roman" w:hAnsi="Times New Roman" w:cs="Times New Roman"/>
                <w:bCs/>
                <w:sz w:val="24"/>
                <w:szCs w:val="24"/>
                <w:lang w:val="lt-LT" w:eastAsia="en-GB"/>
              </w:rPr>
              <w:t>. Būtinas garsinis aliarmas atidarius spintelę.</w:t>
            </w:r>
          </w:p>
          <w:p w14:paraId="55735E14" w14:textId="77777777" w:rsidR="00B57BBA" w:rsidRDefault="00666FFC" w:rsidP="004A3FCA">
            <w:pPr>
              <w:pStyle w:val="Patvirtinta"/>
              <w:ind w:left="-25"/>
              <w:jc w:val="both"/>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6</w:t>
            </w:r>
            <w:r w:rsidRPr="00A863DD">
              <w:rPr>
                <w:rFonts w:ascii="Times New Roman" w:hAnsi="Times New Roman" w:cs="Times New Roman"/>
                <w:bCs/>
                <w:sz w:val="24"/>
                <w:szCs w:val="24"/>
                <w:lang w:val="lt-LT" w:eastAsia="en-GB"/>
              </w:rPr>
              <w:t>. Permatomos durelės, kad būtų matomas</w:t>
            </w:r>
            <w:r w:rsidR="00B57BBA">
              <w:rPr>
                <w:rFonts w:ascii="Times New Roman" w:hAnsi="Times New Roman" w:cs="Times New Roman"/>
                <w:bCs/>
                <w:sz w:val="24"/>
                <w:szCs w:val="24"/>
                <w:lang w:val="lt-LT" w:eastAsia="en-GB"/>
              </w:rPr>
              <w:t xml:space="preserve"> </w:t>
            </w:r>
            <w:proofErr w:type="spellStart"/>
            <w:r w:rsidRPr="00A863DD">
              <w:rPr>
                <w:rFonts w:ascii="Times New Roman" w:hAnsi="Times New Roman" w:cs="Times New Roman"/>
                <w:bCs/>
                <w:sz w:val="24"/>
                <w:szCs w:val="24"/>
                <w:lang w:val="lt-LT" w:eastAsia="en-GB"/>
              </w:rPr>
              <w:lastRenderedPageBreak/>
              <w:t>defibriliatoriaus</w:t>
            </w:r>
            <w:proofErr w:type="spellEnd"/>
            <w:r w:rsidRPr="00A863DD">
              <w:rPr>
                <w:rFonts w:ascii="Times New Roman" w:hAnsi="Times New Roman" w:cs="Times New Roman"/>
                <w:bCs/>
                <w:sz w:val="24"/>
                <w:szCs w:val="24"/>
                <w:lang w:val="lt-LT" w:eastAsia="en-GB"/>
              </w:rPr>
              <w:t xml:space="preserve"> būklės indikatorius. </w:t>
            </w:r>
          </w:p>
          <w:p w14:paraId="58C752FC" w14:textId="3037C27B" w:rsidR="00666FFC" w:rsidRPr="00A863DD" w:rsidRDefault="00B57BBA" w:rsidP="004A3FCA">
            <w:pPr>
              <w:pStyle w:val="Patvirtinta"/>
              <w:ind w:left="-25"/>
              <w:jc w:val="both"/>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7</w:t>
            </w:r>
            <w:r w:rsidRPr="007E7406">
              <w:rPr>
                <w:rFonts w:ascii="Times New Roman" w:hAnsi="Times New Roman" w:cs="Times New Roman"/>
                <w:bCs/>
                <w:sz w:val="24"/>
                <w:szCs w:val="24"/>
                <w:lang w:val="lt-LT" w:eastAsia="en-GB"/>
              </w:rPr>
              <w:t xml:space="preserve">. </w:t>
            </w:r>
            <w:r w:rsidR="00666FFC" w:rsidRPr="007E7406">
              <w:rPr>
                <w:rFonts w:ascii="Times New Roman" w:hAnsi="Times New Roman" w:cs="Times New Roman"/>
                <w:bCs/>
                <w:sz w:val="24"/>
                <w:szCs w:val="24"/>
                <w:lang w:val="lt-LT" w:eastAsia="en-GB"/>
              </w:rPr>
              <w:t xml:space="preserve"> </w:t>
            </w:r>
            <w:r w:rsidRPr="007E7406">
              <w:rPr>
                <w:rFonts w:ascii="Times New Roman" w:hAnsi="Times New Roman" w:cs="Times New Roman"/>
                <w:bCs/>
                <w:sz w:val="24"/>
                <w:szCs w:val="24"/>
                <w:lang w:val="lt-LT" w:eastAsia="en-GB"/>
              </w:rPr>
              <w:t>Turi turėti signalizaciją (pajungtą iš elektros šaltinio).</w:t>
            </w:r>
          </w:p>
        </w:tc>
        <w:tc>
          <w:tcPr>
            <w:tcW w:w="2693" w:type="dxa"/>
          </w:tcPr>
          <w:p w14:paraId="17C28077" w14:textId="77777777" w:rsidR="00666FFC" w:rsidRPr="00A863DD" w:rsidRDefault="00666FFC" w:rsidP="004A3FCA">
            <w:pPr>
              <w:pStyle w:val="Patvirtinta"/>
              <w:ind w:left="-25"/>
              <w:jc w:val="both"/>
              <w:rPr>
                <w:rFonts w:ascii="Times New Roman" w:hAnsi="Times New Roman" w:cs="Times New Roman"/>
                <w:bCs/>
                <w:sz w:val="24"/>
                <w:szCs w:val="24"/>
                <w:lang w:val="lt-LT" w:eastAsia="en-GB"/>
              </w:rPr>
            </w:pPr>
          </w:p>
        </w:tc>
        <w:tc>
          <w:tcPr>
            <w:tcW w:w="5812" w:type="dxa"/>
          </w:tcPr>
          <w:p w14:paraId="0B853281" w14:textId="77777777" w:rsidR="00666FFC" w:rsidRPr="00E9228E" w:rsidRDefault="00666FFC">
            <w:pPr>
              <w:suppressAutoHyphens w:val="0"/>
              <w:spacing w:after="160" w:line="259" w:lineRule="auto"/>
              <w:rPr>
                <w:sz w:val="20"/>
              </w:rPr>
            </w:pPr>
          </w:p>
        </w:tc>
      </w:tr>
      <w:tr w:rsidR="00666FFC" w:rsidRPr="00A863DD" w14:paraId="17C9366D" w14:textId="0FEF2A40" w:rsidTr="004A6B42">
        <w:tc>
          <w:tcPr>
            <w:tcW w:w="675" w:type="dxa"/>
          </w:tcPr>
          <w:p w14:paraId="0BB8FCEA" w14:textId="25A67D7D" w:rsidR="00666FFC" w:rsidRPr="00A863DD" w:rsidRDefault="00FE0DDD" w:rsidP="004A3FCA">
            <w:pPr>
              <w:pStyle w:val="Patvirtinta"/>
              <w:ind w:left="0"/>
              <w:jc w:val="center"/>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7</w:t>
            </w:r>
            <w:r w:rsidR="00666FFC" w:rsidRPr="00A863DD">
              <w:rPr>
                <w:rFonts w:ascii="Times New Roman" w:hAnsi="Times New Roman" w:cs="Times New Roman"/>
                <w:bCs/>
                <w:sz w:val="24"/>
                <w:szCs w:val="24"/>
                <w:lang w:val="lt-LT" w:eastAsia="en-GB"/>
              </w:rPr>
              <w:t>.</w:t>
            </w:r>
            <w:r w:rsidR="00666FFC" w:rsidRPr="00A863DD">
              <w:rPr>
                <w:rFonts w:ascii="Times New Roman" w:hAnsi="Times New Roman" w:cs="Times New Roman"/>
                <w:bCs/>
                <w:sz w:val="24"/>
                <w:szCs w:val="24"/>
                <w:lang w:val="lt-LT" w:eastAsia="en-GB"/>
              </w:rPr>
              <w:tab/>
            </w:r>
          </w:p>
        </w:tc>
        <w:tc>
          <w:tcPr>
            <w:tcW w:w="1872" w:type="dxa"/>
          </w:tcPr>
          <w:p w14:paraId="52CB4E62" w14:textId="77777777" w:rsidR="00666FFC" w:rsidRPr="00A863DD" w:rsidRDefault="00666FFC" w:rsidP="004A3FCA">
            <w:pPr>
              <w:pStyle w:val="Patvirtinta"/>
              <w:ind w:left="0"/>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Informacinis stendas</w:t>
            </w:r>
          </w:p>
        </w:tc>
        <w:tc>
          <w:tcPr>
            <w:tcW w:w="2126" w:type="dxa"/>
          </w:tcPr>
          <w:p w14:paraId="5C8AFA57" w14:textId="77777777" w:rsidR="00666FFC" w:rsidRPr="00A863DD" w:rsidRDefault="00666FFC" w:rsidP="004A3FCA">
            <w:pPr>
              <w:pStyle w:val="Patvirtinta"/>
              <w:ind w:left="0"/>
              <w:jc w:val="both"/>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1. Tvirtinamas ant</w:t>
            </w:r>
            <w:r>
              <w:rPr>
                <w:rFonts w:ascii="Times New Roman" w:hAnsi="Times New Roman" w:cs="Times New Roman"/>
                <w:bCs/>
                <w:sz w:val="24"/>
                <w:szCs w:val="24"/>
                <w:lang w:val="lt-LT" w:eastAsia="en-GB"/>
              </w:rPr>
              <w:t xml:space="preserve"> lauko</w:t>
            </w:r>
            <w:r w:rsidRPr="00A863DD">
              <w:rPr>
                <w:rFonts w:ascii="Times New Roman" w:hAnsi="Times New Roman" w:cs="Times New Roman"/>
                <w:bCs/>
                <w:sz w:val="24"/>
                <w:szCs w:val="24"/>
                <w:lang w:val="lt-LT" w:eastAsia="en-GB"/>
              </w:rPr>
              <w:t xml:space="preserve"> sienos. </w:t>
            </w:r>
          </w:p>
          <w:p w14:paraId="5AB2B54B" w14:textId="77777777" w:rsidR="00666FFC" w:rsidRPr="00A863DD" w:rsidRDefault="00666FFC" w:rsidP="004A3FCA">
            <w:pPr>
              <w:pStyle w:val="Patvirtinta"/>
              <w:ind w:left="0"/>
              <w:jc w:val="both"/>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 xml:space="preserve">2. Pažymėtas informaciniu </w:t>
            </w:r>
            <w:proofErr w:type="spellStart"/>
            <w:r w:rsidRPr="00A863DD">
              <w:rPr>
                <w:rFonts w:ascii="Times New Roman" w:hAnsi="Times New Roman" w:cs="Times New Roman"/>
                <w:bCs/>
                <w:sz w:val="24"/>
                <w:szCs w:val="24"/>
                <w:lang w:val="lt-LT" w:eastAsia="en-GB"/>
              </w:rPr>
              <w:t>defibriliatoriaus</w:t>
            </w:r>
            <w:proofErr w:type="spellEnd"/>
            <w:r w:rsidRPr="00A863DD">
              <w:rPr>
                <w:rFonts w:ascii="Times New Roman" w:hAnsi="Times New Roman" w:cs="Times New Roman"/>
                <w:bCs/>
                <w:sz w:val="24"/>
                <w:szCs w:val="24"/>
                <w:lang w:val="lt-LT" w:eastAsia="en-GB"/>
              </w:rPr>
              <w:t xml:space="preserve"> ženklu.</w:t>
            </w:r>
          </w:p>
          <w:p w14:paraId="14E1E859" w14:textId="77777777" w:rsidR="00666FFC" w:rsidRPr="00A863DD" w:rsidRDefault="00666FFC" w:rsidP="004A3FCA">
            <w:pPr>
              <w:pStyle w:val="Patvirtinta"/>
              <w:ind w:left="0"/>
              <w:jc w:val="both"/>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3. Aprašyta pirmosios pagalbos suteikimo tvarka (žingsniai) su iliustracijomis.</w:t>
            </w:r>
          </w:p>
          <w:p w14:paraId="399B599A" w14:textId="77777777" w:rsidR="00666FFC" w:rsidRPr="00A863DD" w:rsidRDefault="00666FFC" w:rsidP="004A3FCA">
            <w:pPr>
              <w:pStyle w:val="Patvirtinta"/>
              <w:ind w:left="0"/>
              <w:jc w:val="both"/>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4. Nurodytas skubios pagalbos telefonas.</w:t>
            </w:r>
          </w:p>
        </w:tc>
        <w:tc>
          <w:tcPr>
            <w:tcW w:w="2693" w:type="dxa"/>
          </w:tcPr>
          <w:p w14:paraId="3F2FA7B5" w14:textId="77777777" w:rsidR="00666FFC" w:rsidRPr="00A863DD" w:rsidRDefault="00666FFC" w:rsidP="004A3FCA">
            <w:pPr>
              <w:pStyle w:val="Patvirtinta"/>
              <w:ind w:left="0"/>
              <w:jc w:val="both"/>
              <w:rPr>
                <w:rFonts w:ascii="Times New Roman" w:hAnsi="Times New Roman" w:cs="Times New Roman"/>
                <w:bCs/>
                <w:sz w:val="24"/>
                <w:szCs w:val="24"/>
                <w:lang w:val="lt-LT" w:eastAsia="en-GB"/>
              </w:rPr>
            </w:pPr>
          </w:p>
        </w:tc>
        <w:tc>
          <w:tcPr>
            <w:tcW w:w="5812" w:type="dxa"/>
          </w:tcPr>
          <w:p w14:paraId="6534933E" w14:textId="77777777" w:rsidR="00666FFC" w:rsidRPr="00A863DD" w:rsidRDefault="00666FFC">
            <w:pPr>
              <w:suppressAutoHyphens w:val="0"/>
              <w:spacing w:after="160" w:line="259" w:lineRule="auto"/>
              <w:rPr>
                <w:sz w:val="20"/>
                <w:lang w:val="en-US"/>
              </w:rPr>
            </w:pPr>
          </w:p>
        </w:tc>
      </w:tr>
      <w:tr w:rsidR="00666FFC" w:rsidRPr="00A863DD" w14:paraId="5577E3E9" w14:textId="32628CE0" w:rsidTr="004A6B42">
        <w:tc>
          <w:tcPr>
            <w:tcW w:w="675" w:type="dxa"/>
          </w:tcPr>
          <w:p w14:paraId="1D39A008" w14:textId="60A66654" w:rsidR="00666FFC" w:rsidRPr="00A863DD" w:rsidRDefault="00FE0DDD" w:rsidP="004A3FCA">
            <w:pPr>
              <w:pStyle w:val="Patvirtinta"/>
              <w:ind w:left="0"/>
              <w:jc w:val="center"/>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8</w:t>
            </w:r>
            <w:r w:rsidR="00666FFC" w:rsidRPr="00A863DD">
              <w:rPr>
                <w:rFonts w:ascii="Times New Roman" w:hAnsi="Times New Roman" w:cs="Times New Roman"/>
                <w:bCs/>
                <w:sz w:val="24"/>
                <w:szCs w:val="24"/>
                <w:lang w:val="lt-LT" w:eastAsia="en-GB"/>
              </w:rPr>
              <w:t>.</w:t>
            </w:r>
            <w:r w:rsidR="00666FFC" w:rsidRPr="00A863DD">
              <w:rPr>
                <w:rFonts w:ascii="Times New Roman" w:hAnsi="Times New Roman" w:cs="Times New Roman"/>
                <w:bCs/>
                <w:sz w:val="24"/>
                <w:szCs w:val="24"/>
                <w:lang w:val="lt-LT" w:eastAsia="en-GB"/>
              </w:rPr>
              <w:tab/>
            </w:r>
          </w:p>
        </w:tc>
        <w:tc>
          <w:tcPr>
            <w:tcW w:w="1872" w:type="dxa"/>
          </w:tcPr>
          <w:p w14:paraId="46BD21BB" w14:textId="77777777" w:rsidR="00666FFC" w:rsidRPr="00A863DD" w:rsidRDefault="00666FFC" w:rsidP="004A3FCA">
            <w:pPr>
              <w:pStyle w:val="Patvirtinta"/>
              <w:ind w:left="0"/>
              <w:rPr>
                <w:rFonts w:ascii="Times New Roman" w:hAnsi="Times New Roman" w:cs="Times New Roman"/>
                <w:bCs/>
                <w:sz w:val="24"/>
                <w:szCs w:val="24"/>
                <w:lang w:val="lt-LT" w:eastAsia="en-GB"/>
              </w:rPr>
            </w:pPr>
            <w:proofErr w:type="spellStart"/>
            <w:r w:rsidRPr="00A863DD">
              <w:rPr>
                <w:rFonts w:ascii="Times New Roman" w:hAnsi="Times New Roman" w:cs="Times New Roman"/>
                <w:bCs/>
                <w:sz w:val="24"/>
                <w:szCs w:val="24"/>
                <w:lang w:val="lt-LT" w:eastAsia="en-GB"/>
              </w:rPr>
              <w:t>Defibriliatoriaus</w:t>
            </w:r>
            <w:proofErr w:type="spellEnd"/>
            <w:r w:rsidRPr="00A863DD">
              <w:rPr>
                <w:rFonts w:ascii="Times New Roman" w:hAnsi="Times New Roman" w:cs="Times New Roman"/>
                <w:bCs/>
                <w:sz w:val="24"/>
                <w:szCs w:val="24"/>
                <w:lang w:val="lt-LT" w:eastAsia="en-GB"/>
              </w:rPr>
              <w:t xml:space="preserve"> impulso forma</w:t>
            </w:r>
          </w:p>
        </w:tc>
        <w:tc>
          <w:tcPr>
            <w:tcW w:w="2126" w:type="dxa"/>
          </w:tcPr>
          <w:p w14:paraId="60C3E011" w14:textId="77777777" w:rsidR="00666FFC" w:rsidRPr="00A90BE2" w:rsidRDefault="00666FFC" w:rsidP="004A3FCA">
            <w:pPr>
              <w:pStyle w:val="Patvirtinta"/>
              <w:ind w:left="0"/>
              <w:jc w:val="both"/>
              <w:rPr>
                <w:rFonts w:ascii="Times New Roman" w:hAnsi="Times New Roman" w:cs="Times New Roman"/>
                <w:bCs/>
                <w:sz w:val="24"/>
                <w:szCs w:val="24"/>
                <w:lang w:val="lt-LT" w:eastAsia="en-GB"/>
              </w:rPr>
            </w:pPr>
            <w:proofErr w:type="spellStart"/>
            <w:r w:rsidRPr="00A90BE2">
              <w:rPr>
                <w:rFonts w:ascii="Times New Roman" w:hAnsi="Times New Roman" w:cs="Times New Roman"/>
                <w:bCs/>
                <w:sz w:val="24"/>
                <w:szCs w:val="24"/>
                <w:lang w:val="lt-LT" w:eastAsia="en-GB"/>
              </w:rPr>
              <w:t>Bifazinė</w:t>
            </w:r>
            <w:proofErr w:type="spellEnd"/>
            <w:r w:rsidRPr="00A90BE2">
              <w:rPr>
                <w:rFonts w:ascii="Times New Roman" w:hAnsi="Times New Roman" w:cs="Times New Roman"/>
                <w:bCs/>
                <w:sz w:val="24"/>
                <w:szCs w:val="24"/>
                <w:lang w:val="lt-LT" w:eastAsia="en-GB"/>
              </w:rPr>
              <w:t xml:space="preserve"> banga</w:t>
            </w:r>
          </w:p>
        </w:tc>
        <w:tc>
          <w:tcPr>
            <w:tcW w:w="2693" w:type="dxa"/>
          </w:tcPr>
          <w:p w14:paraId="4CE3BAEA" w14:textId="77777777" w:rsidR="00666FFC" w:rsidRPr="00A90BE2" w:rsidRDefault="00666FFC" w:rsidP="004A3FCA">
            <w:pPr>
              <w:pStyle w:val="Patvirtinta"/>
              <w:ind w:left="0"/>
              <w:jc w:val="both"/>
              <w:rPr>
                <w:rFonts w:ascii="Times New Roman" w:hAnsi="Times New Roman" w:cs="Times New Roman"/>
                <w:bCs/>
                <w:sz w:val="24"/>
                <w:szCs w:val="24"/>
                <w:lang w:val="lt-LT" w:eastAsia="en-GB"/>
              </w:rPr>
            </w:pPr>
          </w:p>
        </w:tc>
        <w:tc>
          <w:tcPr>
            <w:tcW w:w="5812" w:type="dxa"/>
          </w:tcPr>
          <w:p w14:paraId="09C339A8" w14:textId="77777777" w:rsidR="00666FFC" w:rsidRPr="00A863DD" w:rsidRDefault="00666FFC">
            <w:pPr>
              <w:suppressAutoHyphens w:val="0"/>
              <w:spacing w:after="160" w:line="259" w:lineRule="auto"/>
              <w:rPr>
                <w:sz w:val="20"/>
                <w:lang w:val="en-US"/>
              </w:rPr>
            </w:pPr>
          </w:p>
        </w:tc>
      </w:tr>
      <w:tr w:rsidR="00666FFC" w:rsidRPr="00A863DD" w14:paraId="0EF84032" w14:textId="21879210" w:rsidTr="004A6B42">
        <w:tc>
          <w:tcPr>
            <w:tcW w:w="675" w:type="dxa"/>
          </w:tcPr>
          <w:p w14:paraId="736F4585" w14:textId="126A5E06" w:rsidR="00666FFC" w:rsidRPr="00A863DD" w:rsidRDefault="00FE0DDD" w:rsidP="004A3FCA">
            <w:pPr>
              <w:pStyle w:val="Patvirtinta"/>
              <w:ind w:left="0"/>
              <w:jc w:val="center"/>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9</w:t>
            </w:r>
            <w:r w:rsidR="00666FFC" w:rsidRPr="00A863DD">
              <w:rPr>
                <w:rFonts w:ascii="Times New Roman" w:hAnsi="Times New Roman" w:cs="Times New Roman"/>
                <w:bCs/>
                <w:sz w:val="24"/>
                <w:szCs w:val="24"/>
                <w:lang w:val="lt-LT" w:eastAsia="en-GB"/>
              </w:rPr>
              <w:t>.</w:t>
            </w:r>
            <w:r w:rsidR="00666FFC" w:rsidRPr="00A863DD">
              <w:rPr>
                <w:rFonts w:ascii="Times New Roman" w:hAnsi="Times New Roman" w:cs="Times New Roman"/>
                <w:bCs/>
                <w:sz w:val="24"/>
                <w:szCs w:val="24"/>
                <w:lang w:val="lt-LT" w:eastAsia="en-GB"/>
              </w:rPr>
              <w:tab/>
            </w:r>
          </w:p>
        </w:tc>
        <w:tc>
          <w:tcPr>
            <w:tcW w:w="1872" w:type="dxa"/>
          </w:tcPr>
          <w:p w14:paraId="0ECB0464" w14:textId="77777777" w:rsidR="00666FFC" w:rsidRPr="00A863DD" w:rsidRDefault="00666FFC" w:rsidP="004A3FCA">
            <w:pPr>
              <w:pStyle w:val="Patvirtinta"/>
              <w:ind w:left="0"/>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EKG analizė skilvelių virpėjimo ir skilvelių tachikardijos atvejams nustatyti</w:t>
            </w:r>
          </w:p>
        </w:tc>
        <w:tc>
          <w:tcPr>
            <w:tcW w:w="2126" w:type="dxa"/>
          </w:tcPr>
          <w:p w14:paraId="1D743A96" w14:textId="77777777" w:rsidR="00666FFC" w:rsidRPr="00A863DD" w:rsidRDefault="00666FFC" w:rsidP="004A3FCA">
            <w:pPr>
              <w:pStyle w:val="Patvirtinta"/>
              <w:ind w:left="0"/>
              <w:jc w:val="both"/>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Būtina</w:t>
            </w:r>
          </w:p>
        </w:tc>
        <w:tc>
          <w:tcPr>
            <w:tcW w:w="2693" w:type="dxa"/>
          </w:tcPr>
          <w:p w14:paraId="5DC3BEC0" w14:textId="77777777" w:rsidR="00666FFC" w:rsidRPr="00A863DD" w:rsidRDefault="00666FFC" w:rsidP="004A3FCA">
            <w:pPr>
              <w:pStyle w:val="Patvirtinta"/>
              <w:ind w:left="0"/>
              <w:jc w:val="both"/>
              <w:rPr>
                <w:rFonts w:ascii="Times New Roman" w:hAnsi="Times New Roman" w:cs="Times New Roman"/>
                <w:bCs/>
                <w:sz w:val="24"/>
                <w:szCs w:val="24"/>
                <w:lang w:val="lt-LT" w:eastAsia="en-GB"/>
              </w:rPr>
            </w:pPr>
          </w:p>
        </w:tc>
        <w:tc>
          <w:tcPr>
            <w:tcW w:w="5812" w:type="dxa"/>
          </w:tcPr>
          <w:p w14:paraId="68FB33D8" w14:textId="77777777" w:rsidR="00666FFC" w:rsidRPr="00A863DD" w:rsidRDefault="00666FFC">
            <w:pPr>
              <w:suppressAutoHyphens w:val="0"/>
              <w:spacing w:after="160" w:line="259" w:lineRule="auto"/>
              <w:rPr>
                <w:sz w:val="20"/>
                <w:lang w:val="en-US"/>
              </w:rPr>
            </w:pPr>
          </w:p>
        </w:tc>
      </w:tr>
      <w:tr w:rsidR="00666FFC" w:rsidRPr="00A863DD" w14:paraId="099FD647" w14:textId="0800E2FA" w:rsidTr="004A6B42">
        <w:tc>
          <w:tcPr>
            <w:tcW w:w="675" w:type="dxa"/>
          </w:tcPr>
          <w:p w14:paraId="64C37E60" w14:textId="7D9CD7E8" w:rsidR="00666FFC" w:rsidRPr="00A863DD" w:rsidRDefault="00FE0DDD" w:rsidP="004A3FCA">
            <w:pPr>
              <w:pStyle w:val="Patvirtinta"/>
              <w:ind w:left="0"/>
              <w:jc w:val="center"/>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10</w:t>
            </w:r>
            <w:r w:rsidR="00666FFC" w:rsidRPr="00A863DD">
              <w:rPr>
                <w:rFonts w:ascii="Times New Roman" w:hAnsi="Times New Roman" w:cs="Times New Roman"/>
                <w:bCs/>
                <w:sz w:val="24"/>
                <w:szCs w:val="24"/>
                <w:lang w:val="lt-LT" w:eastAsia="en-GB"/>
              </w:rPr>
              <w:t>.</w:t>
            </w:r>
            <w:r w:rsidR="00666FFC" w:rsidRPr="00A863DD">
              <w:rPr>
                <w:rFonts w:ascii="Times New Roman" w:hAnsi="Times New Roman" w:cs="Times New Roman"/>
                <w:bCs/>
                <w:sz w:val="24"/>
                <w:szCs w:val="24"/>
                <w:lang w:val="lt-LT" w:eastAsia="en-GB"/>
              </w:rPr>
              <w:tab/>
            </w:r>
          </w:p>
        </w:tc>
        <w:tc>
          <w:tcPr>
            <w:tcW w:w="1872" w:type="dxa"/>
          </w:tcPr>
          <w:p w14:paraId="3AD41C44" w14:textId="77777777" w:rsidR="00666FFC" w:rsidRPr="00A863DD" w:rsidRDefault="00666FFC" w:rsidP="004A3FCA">
            <w:pPr>
              <w:pStyle w:val="Patvirtinta"/>
              <w:ind w:left="0"/>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Analizės įjungimas</w:t>
            </w:r>
          </w:p>
        </w:tc>
        <w:tc>
          <w:tcPr>
            <w:tcW w:w="2126" w:type="dxa"/>
          </w:tcPr>
          <w:p w14:paraId="764D2C0D" w14:textId="77777777" w:rsidR="00666FFC" w:rsidRPr="00A863DD" w:rsidRDefault="00666FFC" w:rsidP="004A3FCA">
            <w:pPr>
              <w:pStyle w:val="Patvirtinta"/>
              <w:ind w:left="0"/>
              <w:jc w:val="both"/>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 xml:space="preserve">EKG analizės programa įjungiama automatiškai po </w:t>
            </w:r>
            <w:proofErr w:type="spellStart"/>
            <w:r w:rsidRPr="00A863DD">
              <w:rPr>
                <w:rFonts w:ascii="Times New Roman" w:hAnsi="Times New Roman" w:cs="Times New Roman"/>
                <w:bCs/>
                <w:sz w:val="24"/>
                <w:szCs w:val="24"/>
                <w:lang w:val="lt-LT" w:eastAsia="en-GB"/>
              </w:rPr>
              <w:t>defibriliatoriaus</w:t>
            </w:r>
            <w:proofErr w:type="spellEnd"/>
            <w:r w:rsidRPr="00A863DD">
              <w:rPr>
                <w:rFonts w:ascii="Times New Roman" w:hAnsi="Times New Roman" w:cs="Times New Roman"/>
                <w:bCs/>
                <w:sz w:val="24"/>
                <w:szCs w:val="24"/>
                <w:lang w:val="lt-LT" w:eastAsia="en-GB"/>
              </w:rPr>
              <w:t xml:space="preserve"> </w:t>
            </w:r>
            <w:r w:rsidRPr="00A863DD">
              <w:rPr>
                <w:rFonts w:ascii="Times New Roman" w:hAnsi="Times New Roman" w:cs="Times New Roman"/>
                <w:bCs/>
                <w:sz w:val="24"/>
                <w:szCs w:val="24"/>
                <w:lang w:val="lt-LT" w:eastAsia="en-GB"/>
              </w:rPr>
              <w:lastRenderedPageBreak/>
              <w:t>įjungimo ir elektrodų priklijavimo.</w:t>
            </w:r>
          </w:p>
        </w:tc>
        <w:tc>
          <w:tcPr>
            <w:tcW w:w="2693" w:type="dxa"/>
          </w:tcPr>
          <w:p w14:paraId="0FD749B9" w14:textId="77777777" w:rsidR="00666FFC" w:rsidRPr="00A863DD" w:rsidRDefault="00666FFC" w:rsidP="004A3FCA">
            <w:pPr>
              <w:pStyle w:val="Patvirtinta"/>
              <w:ind w:left="0"/>
              <w:jc w:val="both"/>
              <w:rPr>
                <w:rFonts w:ascii="Times New Roman" w:hAnsi="Times New Roman" w:cs="Times New Roman"/>
                <w:bCs/>
                <w:sz w:val="24"/>
                <w:szCs w:val="24"/>
                <w:lang w:val="lt-LT" w:eastAsia="en-GB"/>
              </w:rPr>
            </w:pPr>
          </w:p>
        </w:tc>
        <w:tc>
          <w:tcPr>
            <w:tcW w:w="5812" w:type="dxa"/>
          </w:tcPr>
          <w:p w14:paraId="25104DD0" w14:textId="77777777" w:rsidR="00666FFC" w:rsidRPr="00E9228E" w:rsidRDefault="00666FFC">
            <w:pPr>
              <w:suppressAutoHyphens w:val="0"/>
              <w:spacing w:after="160" w:line="259" w:lineRule="auto"/>
              <w:rPr>
                <w:sz w:val="20"/>
                <w:lang w:val="it-IT"/>
              </w:rPr>
            </w:pPr>
          </w:p>
        </w:tc>
      </w:tr>
      <w:tr w:rsidR="00666FFC" w:rsidRPr="00A863DD" w14:paraId="630B9131" w14:textId="7D85F8DA" w:rsidTr="004A6B42">
        <w:tc>
          <w:tcPr>
            <w:tcW w:w="675" w:type="dxa"/>
          </w:tcPr>
          <w:p w14:paraId="53EC1677" w14:textId="62FEF16C" w:rsidR="00666FFC" w:rsidRPr="00A863DD" w:rsidRDefault="00666FFC" w:rsidP="004A3FCA">
            <w:pPr>
              <w:pStyle w:val="Patvirtinta"/>
              <w:ind w:left="0"/>
              <w:jc w:val="center"/>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1</w:t>
            </w:r>
            <w:r w:rsidR="00FE0DDD">
              <w:rPr>
                <w:rFonts w:ascii="Times New Roman" w:hAnsi="Times New Roman" w:cs="Times New Roman"/>
                <w:bCs/>
                <w:sz w:val="24"/>
                <w:szCs w:val="24"/>
                <w:lang w:val="lt-LT" w:eastAsia="en-GB"/>
              </w:rPr>
              <w:t>1</w:t>
            </w:r>
            <w:r w:rsidRPr="00A863DD">
              <w:rPr>
                <w:rFonts w:ascii="Times New Roman" w:hAnsi="Times New Roman" w:cs="Times New Roman"/>
                <w:bCs/>
                <w:sz w:val="24"/>
                <w:szCs w:val="24"/>
                <w:lang w:val="lt-LT" w:eastAsia="en-GB"/>
              </w:rPr>
              <w:t>.</w:t>
            </w:r>
            <w:r w:rsidRPr="00A863DD">
              <w:rPr>
                <w:rFonts w:ascii="Times New Roman" w:hAnsi="Times New Roman" w:cs="Times New Roman"/>
                <w:bCs/>
                <w:sz w:val="24"/>
                <w:szCs w:val="24"/>
                <w:lang w:val="lt-LT" w:eastAsia="en-GB"/>
              </w:rPr>
              <w:tab/>
            </w:r>
          </w:p>
        </w:tc>
        <w:tc>
          <w:tcPr>
            <w:tcW w:w="1872" w:type="dxa"/>
          </w:tcPr>
          <w:p w14:paraId="2326C7AC" w14:textId="77777777" w:rsidR="00666FFC" w:rsidRPr="00A863DD" w:rsidRDefault="00666FFC" w:rsidP="004A3FCA">
            <w:pPr>
              <w:pStyle w:val="Patvirtinta"/>
              <w:ind w:left="0"/>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 xml:space="preserve">Garsinis ir vizualus gaivinimo </w:t>
            </w:r>
            <w:proofErr w:type="spellStart"/>
            <w:r w:rsidRPr="00A863DD">
              <w:rPr>
                <w:rFonts w:ascii="Times New Roman" w:hAnsi="Times New Roman" w:cs="Times New Roman"/>
                <w:bCs/>
                <w:sz w:val="24"/>
                <w:szCs w:val="24"/>
                <w:lang w:val="lt-LT" w:eastAsia="en-GB"/>
              </w:rPr>
              <w:t>metronomas</w:t>
            </w:r>
            <w:proofErr w:type="spellEnd"/>
          </w:p>
        </w:tc>
        <w:tc>
          <w:tcPr>
            <w:tcW w:w="2126" w:type="dxa"/>
          </w:tcPr>
          <w:p w14:paraId="21C6CF4D" w14:textId="77777777" w:rsidR="00666FFC" w:rsidRPr="00A863DD" w:rsidRDefault="00666FFC" w:rsidP="004A3FCA">
            <w:pPr>
              <w:pStyle w:val="Patvirtinta"/>
              <w:ind w:left="0"/>
              <w:jc w:val="both"/>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Būtina</w:t>
            </w:r>
          </w:p>
        </w:tc>
        <w:tc>
          <w:tcPr>
            <w:tcW w:w="2693" w:type="dxa"/>
          </w:tcPr>
          <w:p w14:paraId="50A07A2F" w14:textId="77777777" w:rsidR="00666FFC" w:rsidRPr="00A863DD" w:rsidRDefault="00666FFC" w:rsidP="004A3FCA">
            <w:pPr>
              <w:pStyle w:val="Patvirtinta"/>
              <w:ind w:left="0"/>
              <w:jc w:val="both"/>
              <w:rPr>
                <w:rFonts w:ascii="Times New Roman" w:hAnsi="Times New Roman" w:cs="Times New Roman"/>
                <w:bCs/>
                <w:sz w:val="24"/>
                <w:szCs w:val="24"/>
                <w:lang w:val="lt-LT" w:eastAsia="en-GB"/>
              </w:rPr>
            </w:pPr>
          </w:p>
        </w:tc>
        <w:tc>
          <w:tcPr>
            <w:tcW w:w="5812" w:type="dxa"/>
          </w:tcPr>
          <w:p w14:paraId="17A8D0AA" w14:textId="77777777" w:rsidR="00666FFC" w:rsidRPr="00A863DD" w:rsidRDefault="00666FFC">
            <w:pPr>
              <w:suppressAutoHyphens w:val="0"/>
              <w:spacing w:after="160" w:line="259" w:lineRule="auto"/>
              <w:rPr>
                <w:sz w:val="20"/>
                <w:lang w:val="en-US"/>
              </w:rPr>
            </w:pPr>
          </w:p>
        </w:tc>
      </w:tr>
      <w:tr w:rsidR="00666FFC" w:rsidRPr="00A863DD" w14:paraId="014DA1C6" w14:textId="4259BAD6" w:rsidTr="004A6B42">
        <w:tc>
          <w:tcPr>
            <w:tcW w:w="675" w:type="dxa"/>
          </w:tcPr>
          <w:p w14:paraId="2D449975" w14:textId="04D94AC7" w:rsidR="00666FFC" w:rsidRPr="00A863DD" w:rsidRDefault="00666FFC" w:rsidP="004A3FCA">
            <w:pPr>
              <w:pStyle w:val="Patvirtinta"/>
              <w:ind w:left="0"/>
              <w:jc w:val="center"/>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1</w:t>
            </w:r>
            <w:r w:rsidR="00FE0DDD">
              <w:rPr>
                <w:rFonts w:ascii="Times New Roman" w:hAnsi="Times New Roman" w:cs="Times New Roman"/>
                <w:bCs/>
                <w:sz w:val="24"/>
                <w:szCs w:val="24"/>
                <w:lang w:val="lt-LT" w:eastAsia="en-GB"/>
              </w:rPr>
              <w:t>2</w:t>
            </w:r>
            <w:r w:rsidRPr="00A863DD">
              <w:rPr>
                <w:rFonts w:ascii="Times New Roman" w:hAnsi="Times New Roman" w:cs="Times New Roman"/>
                <w:bCs/>
                <w:sz w:val="24"/>
                <w:szCs w:val="24"/>
                <w:lang w:val="lt-LT" w:eastAsia="en-GB"/>
              </w:rPr>
              <w:t>.</w:t>
            </w:r>
            <w:r w:rsidRPr="00A863DD">
              <w:rPr>
                <w:rFonts w:ascii="Times New Roman" w:hAnsi="Times New Roman" w:cs="Times New Roman"/>
                <w:bCs/>
                <w:sz w:val="24"/>
                <w:szCs w:val="24"/>
                <w:lang w:val="lt-LT" w:eastAsia="en-GB"/>
              </w:rPr>
              <w:tab/>
            </w:r>
          </w:p>
        </w:tc>
        <w:tc>
          <w:tcPr>
            <w:tcW w:w="1872" w:type="dxa"/>
          </w:tcPr>
          <w:p w14:paraId="3BBFE0DD" w14:textId="77777777" w:rsidR="00666FFC" w:rsidRPr="00A863DD" w:rsidRDefault="00666FFC" w:rsidP="004A3FCA">
            <w:pPr>
              <w:pStyle w:val="Patvirtinta"/>
              <w:ind w:left="0"/>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Garsinės patariamosios gaivinimo instrukcijos lietuvių kalba ir vizualiniai indikatoriai</w:t>
            </w:r>
          </w:p>
        </w:tc>
        <w:tc>
          <w:tcPr>
            <w:tcW w:w="2126" w:type="dxa"/>
          </w:tcPr>
          <w:p w14:paraId="4B226370" w14:textId="77777777" w:rsidR="00666FFC" w:rsidRPr="00A863DD" w:rsidRDefault="00666FFC" w:rsidP="004A3FCA">
            <w:pPr>
              <w:pStyle w:val="Patvirtinta"/>
              <w:ind w:left="0"/>
              <w:jc w:val="both"/>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Būtini</w:t>
            </w:r>
          </w:p>
        </w:tc>
        <w:tc>
          <w:tcPr>
            <w:tcW w:w="2693" w:type="dxa"/>
          </w:tcPr>
          <w:p w14:paraId="36C5F8FA" w14:textId="77777777" w:rsidR="00666FFC" w:rsidRPr="00A863DD" w:rsidRDefault="00666FFC" w:rsidP="004A3FCA">
            <w:pPr>
              <w:pStyle w:val="Patvirtinta"/>
              <w:ind w:left="0"/>
              <w:jc w:val="both"/>
              <w:rPr>
                <w:rFonts w:ascii="Times New Roman" w:hAnsi="Times New Roman" w:cs="Times New Roman"/>
                <w:bCs/>
                <w:sz w:val="24"/>
                <w:szCs w:val="24"/>
                <w:lang w:val="lt-LT" w:eastAsia="en-GB"/>
              </w:rPr>
            </w:pPr>
          </w:p>
        </w:tc>
        <w:tc>
          <w:tcPr>
            <w:tcW w:w="5812" w:type="dxa"/>
          </w:tcPr>
          <w:p w14:paraId="07617C9C" w14:textId="77777777" w:rsidR="00666FFC" w:rsidRPr="00A863DD" w:rsidRDefault="00666FFC">
            <w:pPr>
              <w:suppressAutoHyphens w:val="0"/>
              <w:spacing w:after="160" w:line="259" w:lineRule="auto"/>
              <w:rPr>
                <w:sz w:val="20"/>
                <w:lang w:val="en-US"/>
              </w:rPr>
            </w:pPr>
          </w:p>
        </w:tc>
      </w:tr>
      <w:tr w:rsidR="00666FFC" w:rsidRPr="00A863DD" w14:paraId="6ADC08F9" w14:textId="41F6307B" w:rsidTr="004A6B42">
        <w:tc>
          <w:tcPr>
            <w:tcW w:w="675" w:type="dxa"/>
          </w:tcPr>
          <w:p w14:paraId="1A43D37E" w14:textId="3886AE86" w:rsidR="00666FFC" w:rsidRPr="00A863DD" w:rsidRDefault="00666FFC" w:rsidP="004A3FCA">
            <w:pPr>
              <w:pStyle w:val="Patvirtinta"/>
              <w:ind w:left="0"/>
              <w:jc w:val="center"/>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1</w:t>
            </w:r>
            <w:r w:rsidR="00FE0DDD">
              <w:rPr>
                <w:rFonts w:ascii="Times New Roman" w:hAnsi="Times New Roman" w:cs="Times New Roman"/>
                <w:bCs/>
                <w:sz w:val="24"/>
                <w:szCs w:val="24"/>
                <w:lang w:val="lt-LT" w:eastAsia="en-GB"/>
              </w:rPr>
              <w:t>3</w:t>
            </w:r>
            <w:r w:rsidRPr="00A863DD">
              <w:rPr>
                <w:rFonts w:ascii="Times New Roman" w:hAnsi="Times New Roman" w:cs="Times New Roman"/>
                <w:bCs/>
                <w:sz w:val="24"/>
                <w:szCs w:val="24"/>
                <w:lang w:val="lt-LT" w:eastAsia="en-GB"/>
              </w:rPr>
              <w:t>.</w:t>
            </w:r>
            <w:r w:rsidRPr="00A863DD">
              <w:rPr>
                <w:rFonts w:ascii="Times New Roman" w:hAnsi="Times New Roman" w:cs="Times New Roman"/>
                <w:bCs/>
                <w:sz w:val="24"/>
                <w:szCs w:val="24"/>
                <w:lang w:val="lt-LT" w:eastAsia="en-GB"/>
              </w:rPr>
              <w:tab/>
            </w:r>
          </w:p>
        </w:tc>
        <w:tc>
          <w:tcPr>
            <w:tcW w:w="1872" w:type="dxa"/>
          </w:tcPr>
          <w:p w14:paraId="371542D8" w14:textId="7064B7F0" w:rsidR="00666FFC" w:rsidRPr="004955CA" w:rsidRDefault="00666FFC" w:rsidP="004A3FCA">
            <w:pPr>
              <w:pStyle w:val="Patvirtinta"/>
              <w:ind w:left="0"/>
              <w:rPr>
                <w:rFonts w:ascii="Times New Roman" w:hAnsi="Times New Roman" w:cs="Times New Roman"/>
                <w:bCs/>
                <w:color w:val="EE0000"/>
                <w:sz w:val="24"/>
                <w:szCs w:val="24"/>
                <w:lang w:val="lt-LT" w:eastAsia="en-GB"/>
              </w:rPr>
            </w:pPr>
            <w:r w:rsidRPr="00A611CC">
              <w:rPr>
                <w:rFonts w:ascii="Times New Roman" w:hAnsi="Times New Roman" w:cs="Times New Roman"/>
                <w:bCs/>
                <w:sz w:val="24"/>
                <w:szCs w:val="24"/>
                <w:lang w:val="lt-LT" w:eastAsia="en-GB"/>
              </w:rPr>
              <w:t xml:space="preserve">Periodiniai </w:t>
            </w:r>
            <w:r w:rsidR="004955CA" w:rsidRPr="00A611CC">
              <w:rPr>
                <w:rFonts w:ascii="Times New Roman" w:hAnsi="Times New Roman" w:cs="Times New Roman"/>
                <w:bCs/>
                <w:sz w:val="24"/>
                <w:szCs w:val="24"/>
                <w:lang w:val="lt-LT" w:eastAsia="en-GB"/>
              </w:rPr>
              <w:t xml:space="preserve">savikontrolės </w:t>
            </w:r>
            <w:r w:rsidRPr="00A611CC">
              <w:rPr>
                <w:rFonts w:ascii="Times New Roman" w:hAnsi="Times New Roman" w:cs="Times New Roman"/>
                <w:bCs/>
                <w:sz w:val="24"/>
                <w:szCs w:val="24"/>
                <w:lang w:val="lt-LT" w:eastAsia="en-GB"/>
              </w:rPr>
              <w:t>automatiniai patikros testai</w:t>
            </w:r>
            <w:r w:rsidRPr="00A611CC">
              <w:rPr>
                <w:rFonts w:ascii="Times New Roman" w:hAnsi="Times New Roman" w:cs="Times New Roman"/>
                <w:bCs/>
                <w:sz w:val="24"/>
                <w:szCs w:val="24"/>
                <w:lang w:val="lt-LT" w:eastAsia="en-GB"/>
              </w:rPr>
              <w:tab/>
            </w:r>
          </w:p>
        </w:tc>
        <w:tc>
          <w:tcPr>
            <w:tcW w:w="2126" w:type="dxa"/>
          </w:tcPr>
          <w:p w14:paraId="45B2350B" w14:textId="282F1948" w:rsidR="00666FFC" w:rsidRPr="00A611CC" w:rsidRDefault="004955CA" w:rsidP="004A3FCA">
            <w:pPr>
              <w:pStyle w:val="Patvirtinta"/>
              <w:ind w:left="-43"/>
              <w:jc w:val="both"/>
              <w:rPr>
                <w:rFonts w:ascii="Times New Roman" w:hAnsi="Times New Roman" w:cs="Times New Roman"/>
                <w:bCs/>
                <w:sz w:val="24"/>
                <w:szCs w:val="24"/>
                <w:lang w:val="lt-LT" w:eastAsia="en-GB"/>
              </w:rPr>
            </w:pPr>
            <w:r w:rsidRPr="00A611CC">
              <w:rPr>
                <w:rFonts w:ascii="Times New Roman" w:hAnsi="Times New Roman" w:cs="Times New Roman"/>
                <w:bCs/>
                <w:sz w:val="24"/>
                <w:szCs w:val="24"/>
                <w:lang w:val="lt-LT" w:eastAsia="en-GB"/>
              </w:rPr>
              <w:t>Ne rečiau kaip kartą į mėnesį</w:t>
            </w:r>
          </w:p>
          <w:p w14:paraId="60A9BD9D" w14:textId="77777777" w:rsidR="00666FFC" w:rsidRPr="004955CA" w:rsidRDefault="00666FFC" w:rsidP="004A3FCA">
            <w:pPr>
              <w:pStyle w:val="Patvirtinta"/>
              <w:ind w:left="0"/>
              <w:jc w:val="both"/>
              <w:rPr>
                <w:rFonts w:ascii="Times New Roman" w:hAnsi="Times New Roman" w:cs="Times New Roman"/>
                <w:bCs/>
                <w:color w:val="EE0000"/>
                <w:sz w:val="24"/>
                <w:szCs w:val="24"/>
                <w:lang w:val="lt-LT" w:eastAsia="en-GB"/>
              </w:rPr>
            </w:pPr>
          </w:p>
        </w:tc>
        <w:tc>
          <w:tcPr>
            <w:tcW w:w="2693" w:type="dxa"/>
          </w:tcPr>
          <w:p w14:paraId="25E34C6C" w14:textId="77777777" w:rsidR="00666FFC" w:rsidRPr="00A863DD" w:rsidRDefault="00666FFC" w:rsidP="004A3FCA">
            <w:pPr>
              <w:pStyle w:val="Patvirtinta"/>
              <w:ind w:left="-43"/>
              <w:jc w:val="both"/>
              <w:rPr>
                <w:rFonts w:ascii="Times New Roman" w:hAnsi="Times New Roman" w:cs="Times New Roman"/>
                <w:bCs/>
                <w:sz w:val="24"/>
                <w:szCs w:val="24"/>
                <w:lang w:val="lt-LT" w:eastAsia="en-GB"/>
              </w:rPr>
            </w:pPr>
          </w:p>
        </w:tc>
        <w:tc>
          <w:tcPr>
            <w:tcW w:w="5812" w:type="dxa"/>
          </w:tcPr>
          <w:p w14:paraId="1CAEC749" w14:textId="77777777" w:rsidR="00666FFC" w:rsidRPr="00CD2590" w:rsidRDefault="00666FFC">
            <w:pPr>
              <w:suppressAutoHyphens w:val="0"/>
              <w:spacing w:after="160" w:line="259" w:lineRule="auto"/>
              <w:rPr>
                <w:sz w:val="20"/>
              </w:rPr>
            </w:pPr>
          </w:p>
        </w:tc>
      </w:tr>
      <w:tr w:rsidR="00666FFC" w:rsidRPr="00A863DD" w14:paraId="1DDDEB32" w14:textId="782004DF" w:rsidTr="004A6B42">
        <w:tc>
          <w:tcPr>
            <w:tcW w:w="675" w:type="dxa"/>
          </w:tcPr>
          <w:p w14:paraId="1A5F16E9" w14:textId="7CBC672E" w:rsidR="00666FFC" w:rsidRPr="00A863DD" w:rsidRDefault="00666FFC" w:rsidP="004A3FCA">
            <w:pPr>
              <w:pStyle w:val="Patvirtinta"/>
              <w:ind w:left="0"/>
              <w:jc w:val="center"/>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1</w:t>
            </w:r>
            <w:r w:rsidR="00FE0DDD">
              <w:rPr>
                <w:rFonts w:ascii="Times New Roman" w:hAnsi="Times New Roman" w:cs="Times New Roman"/>
                <w:bCs/>
                <w:sz w:val="24"/>
                <w:szCs w:val="24"/>
                <w:lang w:val="lt-LT" w:eastAsia="en-GB"/>
              </w:rPr>
              <w:t>4</w:t>
            </w:r>
            <w:r w:rsidRPr="00A863DD">
              <w:rPr>
                <w:rFonts w:ascii="Times New Roman" w:hAnsi="Times New Roman" w:cs="Times New Roman"/>
                <w:bCs/>
                <w:sz w:val="24"/>
                <w:szCs w:val="24"/>
                <w:lang w:val="lt-LT" w:eastAsia="en-GB"/>
              </w:rPr>
              <w:t>.</w:t>
            </w:r>
            <w:r w:rsidRPr="00A863DD">
              <w:rPr>
                <w:rFonts w:ascii="Times New Roman" w:hAnsi="Times New Roman" w:cs="Times New Roman"/>
                <w:bCs/>
                <w:sz w:val="24"/>
                <w:szCs w:val="24"/>
                <w:lang w:val="lt-LT" w:eastAsia="en-GB"/>
              </w:rPr>
              <w:tab/>
            </w:r>
          </w:p>
        </w:tc>
        <w:tc>
          <w:tcPr>
            <w:tcW w:w="1872" w:type="dxa"/>
          </w:tcPr>
          <w:p w14:paraId="4CFEAC01" w14:textId="34BF3DC5" w:rsidR="00666FFC" w:rsidRPr="00A863DD" w:rsidRDefault="00666FFC" w:rsidP="004A3FCA">
            <w:pPr>
              <w:pStyle w:val="Patvirtinta"/>
              <w:ind w:left="0"/>
              <w:rPr>
                <w:rFonts w:ascii="Times New Roman" w:hAnsi="Times New Roman" w:cs="Times New Roman"/>
                <w:bCs/>
                <w:sz w:val="24"/>
                <w:szCs w:val="24"/>
                <w:lang w:val="lt-LT" w:eastAsia="en-GB"/>
              </w:rPr>
            </w:pPr>
            <w:proofErr w:type="spellStart"/>
            <w:r w:rsidRPr="00A863DD">
              <w:rPr>
                <w:rFonts w:ascii="Times New Roman" w:hAnsi="Times New Roman" w:cs="Times New Roman"/>
                <w:bCs/>
                <w:sz w:val="24"/>
                <w:szCs w:val="24"/>
                <w:lang w:val="lt-LT" w:eastAsia="en-GB"/>
              </w:rPr>
              <w:t>Defibriliatoriaus</w:t>
            </w:r>
            <w:proofErr w:type="spellEnd"/>
            <w:r w:rsidRPr="00A863DD">
              <w:rPr>
                <w:rFonts w:ascii="Times New Roman" w:hAnsi="Times New Roman" w:cs="Times New Roman"/>
                <w:bCs/>
                <w:sz w:val="24"/>
                <w:szCs w:val="24"/>
                <w:lang w:val="lt-LT" w:eastAsia="en-GB"/>
              </w:rPr>
              <w:t xml:space="preserve"> įsikrovimo trukmė iki 150</w:t>
            </w:r>
            <w:r>
              <w:rPr>
                <w:rFonts w:ascii="Times New Roman" w:hAnsi="Times New Roman" w:cs="Times New Roman"/>
                <w:bCs/>
                <w:sz w:val="24"/>
                <w:szCs w:val="24"/>
                <w:lang w:val="lt-LT" w:eastAsia="en-GB"/>
              </w:rPr>
              <w:t xml:space="preserve"> </w:t>
            </w:r>
            <w:r w:rsidRPr="00A863DD">
              <w:rPr>
                <w:rFonts w:ascii="Times New Roman" w:hAnsi="Times New Roman" w:cs="Times New Roman"/>
                <w:bCs/>
                <w:sz w:val="24"/>
                <w:szCs w:val="24"/>
                <w:lang w:val="lt-LT" w:eastAsia="en-GB"/>
              </w:rPr>
              <w:t xml:space="preserve">J </w:t>
            </w:r>
          </w:p>
        </w:tc>
        <w:tc>
          <w:tcPr>
            <w:tcW w:w="2126" w:type="dxa"/>
          </w:tcPr>
          <w:p w14:paraId="61198784" w14:textId="77777777" w:rsidR="00666FFC" w:rsidRPr="00A863DD" w:rsidRDefault="00666FFC" w:rsidP="004A3FCA">
            <w:pPr>
              <w:pStyle w:val="Patvirtinta"/>
              <w:ind w:left="-41"/>
              <w:jc w:val="both"/>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Ne ilgiau 10 s</w:t>
            </w:r>
          </w:p>
          <w:p w14:paraId="2B70B509" w14:textId="77777777" w:rsidR="00666FFC" w:rsidRPr="00A863DD" w:rsidRDefault="00666FFC" w:rsidP="004A3FCA">
            <w:pPr>
              <w:pStyle w:val="Patvirtinta"/>
              <w:ind w:left="-25"/>
              <w:jc w:val="both"/>
              <w:rPr>
                <w:rFonts w:ascii="Times New Roman" w:hAnsi="Times New Roman" w:cs="Times New Roman"/>
                <w:bCs/>
                <w:sz w:val="24"/>
                <w:szCs w:val="24"/>
                <w:lang w:val="lt-LT" w:eastAsia="en-GB"/>
              </w:rPr>
            </w:pPr>
          </w:p>
        </w:tc>
        <w:tc>
          <w:tcPr>
            <w:tcW w:w="2693" w:type="dxa"/>
          </w:tcPr>
          <w:p w14:paraId="035CDFEB" w14:textId="77777777" w:rsidR="00666FFC" w:rsidRPr="00A863DD" w:rsidRDefault="00666FFC" w:rsidP="004A3FCA">
            <w:pPr>
              <w:pStyle w:val="Patvirtinta"/>
              <w:ind w:left="-41"/>
              <w:jc w:val="both"/>
              <w:rPr>
                <w:rFonts w:ascii="Times New Roman" w:hAnsi="Times New Roman" w:cs="Times New Roman"/>
                <w:bCs/>
                <w:sz w:val="24"/>
                <w:szCs w:val="24"/>
                <w:lang w:val="lt-LT" w:eastAsia="en-GB"/>
              </w:rPr>
            </w:pPr>
          </w:p>
        </w:tc>
        <w:tc>
          <w:tcPr>
            <w:tcW w:w="5812" w:type="dxa"/>
          </w:tcPr>
          <w:p w14:paraId="7F67D88B" w14:textId="77777777" w:rsidR="00666FFC" w:rsidRPr="00A863DD" w:rsidRDefault="00666FFC">
            <w:pPr>
              <w:suppressAutoHyphens w:val="0"/>
              <w:spacing w:after="160" w:line="259" w:lineRule="auto"/>
              <w:rPr>
                <w:sz w:val="20"/>
                <w:lang w:val="en-US"/>
              </w:rPr>
            </w:pPr>
          </w:p>
        </w:tc>
      </w:tr>
      <w:tr w:rsidR="00666FFC" w:rsidRPr="00A863DD" w14:paraId="6C7BC0A5" w14:textId="4DEB3E50" w:rsidTr="004A6B42">
        <w:tc>
          <w:tcPr>
            <w:tcW w:w="675" w:type="dxa"/>
          </w:tcPr>
          <w:p w14:paraId="6594973B" w14:textId="4841DE46" w:rsidR="00666FFC" w:rsidRPr="00A863DD" w:rsidRDefault="00666FFC" w:rsidP="00060A3E">
            <w:pPr>
              <w:pStyle w:val="Patvirtinta"/>
              <w:ind w:left="0"/>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1</w:t>
            </w:r>
            <w:r w:rsidR="00FE0DDD">
              <w:rPr>
                <w:rFonts w:ascii="Times New Roman" w:hAnsi="Times New Roman" w:cs="Times New Roman"/>
                <w:bCs/>
                <w:sz w:val="24"/>
                <w:szCs w:val="24"/>
                <w:lang w:val="lt-LT" w:eastAsia="en-GB"/>
              </w:rPr>
              <w:t>5</w:t>
            </w:r>
            <w:r>
              <w:rPr>
                <w:rFonts w:ascii="Times New Roman" w:hAnsi="Times New Roman" w:cs="Times New Roman"/>
                <w:bCs/>
                <w:sz w:val="24"/>
                <w:szCs w:val="24"/>
                <w:lang w:val="lt-LT" w:eastAsia="en-GB"/>
              </w:rPr>
              <w:t>.</w:t>
            </w:r>
          </w:p>
        </w:tc>
        <w:tc>
          <w:tcPr>
            <w:tcW w:w="1872" w:type="dxa"/>
          </w:tcPr>
          <w:p w14:paraId="107AA9DF" w14:textId="2E65FA33" w:rsidR="00666FFC" w:rsidRPr="00A863DD" w:rsidRDefault="000427C2" w:rsidP="004A3FCA">
            <w:pPr>
              <w:pStyle w:val="Patvirtinta"/>
              <w:ind w:left="0"/>
              <w:rPr>
                <w:rFonts w:ascii="Times New Roman" w:hAnsi="Times New Roman" w:cs="Times New Roman"/>
                <w:bCs/>
                <w:sz w:val="24"/>
                <w:szCs w:val="24"/>
                <w:lang w:val="lt-LT" w:eastAsia="en-GB"/>
              </w:rPr>
            </w:pPr>
            <w:proofErr w:type="spellStart"/>
            <w:r>
              <w:rPr>
                <w:color w:val="000000"/>
                <w:sz w:val="24"/>
                <w:szCs w:val="24"/>
              </w:rPr>
              <w:t>D</w:t>
            </w:r>
            <w:r w:rsidR="00666FFC">
              <w:rPr>
                <w:color w:val="000000"/>
                <w:sz w:val="24"/>
                <w:szCs w:val="24"/>
              </w:rPr>
              <w:t>efibriliacijos</w:t>
            </w:r>
            <w:proofErr w:type="spellEnd"/>
            <w:r w:rsidR="00666FFC">
              <w:rPr>
                <w:color w:val="000000"/>
                <w:sz w:val="24"/>
                <w:szCs w:val="24"/>
              </w:rPr>
              <w:t xml:space="preserve"> </w:t>
            </w:r>
            <w:proofErr w:type="spellStart"/>
            <w:r w:rsidR="00666FFC">
              <w:rPr>
                <w:color w:val="000000"/>
                <w:sz w:val="24"/>
                <w:szCs w:val="24"/>
              </w:rPr>
              <w:t>energijos</w:t>
            </w:r>
            <w:proofErr w:type="spellEnd"/>
            <w:r w:rsidR="00666FFC">
              <w:rPr>
                <w:color w:val="000000"/>
                <w:sz w:val="24"/>
                <w:szCs w:val="24"/>
              </w:rPr>
              <w:t xml:space="preserve"> </w:t>
            </w:r>
            <w:proofErr w:type="spellStart"/>
            <w:r w:rsidR="00666FFC">
              <w:rPr>
                <w:color w:val="000000"/>
                <w:sz w:val="24"/>
                <w:szCs w:val="24"/>
              </w:rPr>
              <w:t>diapazonas</w:t>
            </w:r>
            <w:proofErr w:type="spellEnd"/>
          </w:p>
        </w:tc>
        <w:tc>
          <w:tcPr>
            <w:tcW w:w="2126" w:type="dxa"/>
          </w:tcPr>
          <w:p w14:paraId="4CD39804" w14:textId="3B4022B7" w:rsidR="00666FFC" w:rsidRPr="00A863DD" w:rsidRDefault="000427C2" w:rsidP="004A3FCA">
            <w:pPr>
              <w:pStyle w:val="Patvirtinta"/>
              <w:ind w:left="-41"/>
              <w:jc w:val="both"/>
              <w:rPr>
                <w:rFonts w:ascii="Times New Roman" w:hAnsi="Times New Roman" w:cs="Times New Roman"/>
                <w:bCs/>
                <w:sz w:val="24"/>
                <w:szCs w:val="24"/>
                <w:lang w:val="lt-LT" w:eastAsia="en-GB"/>
              </w:rPr>
            </w:pPr>
            <w:r>
              <w:rPr>
                <w:color w:val="000000"/>
                <w:sz w:val="24"/>
                <w:szCs w:val="24"/>
              </w:rPr>
              <w:t xml:space="preserve">Ne </w:t>
            </w:r>
            <w:proofErr w:type="spellStart"/>
            <w:r>
              <w:rPr>
                <w:color w:val="000000"/>
                <w:sz w:val="24"/>
                <w:szCs w:val="24"/>
              </w:rPr>
              <w:t>mažiau</w:t>
            </w:r>
            <w:proofErr w:type="spellEnd"/>
            <w:r>
              <w:rPr>
                <w:color w:val="000000"/>
                <w:sz w:val="24"/>
                <w:szCs w:val="24"/>
              </w:rPr>
              <w:t xml:space="preserve"> </w:t>
            </w:r>
            <w:proofErr w:type="spellStart"/>
            <w:r>
              <w:rPr>
                <w:color w:val="000000"/>
                <w:sz w:val="24"/>
                <w:szCs w:val="24"/>
              </w:rPr>
              <w:t>nei</w:t>
            </w:r>
            <w:proofErr w:type="spellEnd"/>
            <w:r>
              <w:rPr>
                <w:color w:val="000000"/>
                <w:sz w:val="24"/>
                <w:szCs w:val="24"/>
              </w:rPr>
              <w:t xml:space="preserve"> </w:t>
            </w:r>
            <w:r w:rsidR="00941B35">
              <w:rPr>
                <w:color w:val="000000"/>
                <w:sz w:val="24"/>
                <w:szCs w:val="24"/>
              </w:rPr>
              <w:t>12</w:t>
            </w:r>
            <w:r w:rsidR="00666FFC">
              <w:rPr>
                <w:color w:val="000000"/>
                <w:sz w:val="24"/>
                <w:szCs w:val="24"/>
              </w:rPr>
              <w:t>0 – 360 J</w:t>
            </w:r>
          </w:p>
        </w:tc>
        <w:tc>
          <w:tcPr>
            <w:tcW w:w="2693" w:type="dxa"/>
          </w:tcPr>
          <w:p w14:paraId="2EDF43FF" w14:textId="77777777" w:rsidR="00666FFC" w:rsidRDefault="00666FFC" w:rsidP="004A3FCA">
            <w:pPr>
              <w:pStyle w:val="Patvirtinta"/>
              <w:ind w:left="-41"/>
              <w:jc w:val="both"/>
              <w:rPr>
                <w:color w:val="000000"/>
                <w:sz w:val="24"/>
                <w:szCs w:val="24"/>
              </w:rPr>
            </w:pPr>
          </w:p>
        </w:tc>
        <w:tc>
          <w:tcPr>
            <w:tcW w:w="5812" w:type="dxa"/>
          </w:tcPr>
          <w:p w14:paraId="54C2599B" w14:textId="77777777" w:rsidR="00666FFC" w:rsidRPr="00A863DD" w:rsidRDefault="00666FFC">
            <w:pPr>
              <w:suppressAutoHyphens w:val="0"/>
              <w:spacing w:after="160" w:line="259" w:lineRule="auto"/>
              <w:rPr>
                <w:sz w:val="20"/>
                <w:lang w:val="en-US"/>
              </w:rPr>
            </w:pPr>
          </w:p>
        </w:tc>
      </w:tr>
      <w:tr w:rsidR="00666FFC" w:rsidRPr="00A863DD" w14:paraId="596C81FB" w14:textId="3EF46148" w:rsidTr="004A6B42">
        <w:tc>
          <w:tcPr>
            <w:tcW w:w="675" w:type="dxa"/>
          </w:tcPr>
          <w:p w14:paraId="629A690F" w14:textId="6FB034AE" w:rsidR="00666FFC" w:rsidRPr="00A863DD" w:rsidRDefault="00666FFC" w:rsidP="004A3FCA">
            <w:pPr>
              <w:pStyle w:val="Patvirtinta"/>
              <w:ind w:left="0"/>
              <w:jc w:val="center"/>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1</w:t>
            </w:r>
            <w:r w:rsidR="00FE0DDD">
              <w:rPr>
                <w:rFonts w:ascii="Times New Roman" w:hAnsi="Times New Roman" w:cs="Times New Roman"/>
                <w:bCs/>
                <w:sz w:val="24"/>
                <w:szCs w:val="24"/>
                <w:lang w:val="lt-LT" w:eastAsia="en-GB"/>
              </w:rPr>
              <w:t>6</w:t>
            </w:r>
            <w:r w:rsidRPr="00A863DD">
              <w:rPr>
                <w:rFonts w:ascii="Times New Roman" w:hAnsi="Times New Roman" w:cs="Times New Roman"/>
                <w:bCs/>
                <w:sz w:val="24"/>
                <w:szCs w:val="24"/>
                <w:lang w:val="lt-LT" w:eastAsia="en-GB"/>
              </w:rPr>
              <w:t>.</w:t>
            </w:r>
            <w:r w:rsidRPr="00A863DD">
              <w:rPr>
                <w:rFonts w:ascii="Times New Roman" w:hAnsi="Times New Roman" w:cs="Times New Roman"/>
                <w:bCs/>
                <w:sz w:val="24"/>
                <w:szCs w:val="24"/>
                <w:lang w:val="lt-LT" w:eastAsia="en-GB"/>
              </w:rPr>
              <w:tab/>
            </w:r>
          </w:p>
        </w:tc>
        <w:tc>
          <w:tcPr>
            <w:tcW w:w="1872" w:type="dxa"/>
          </w:tcPr>
          <w:p w14:paraId="58BD4CAC" w14:textId="77777777" w:rsidR="00666FFC" w:rsidRPr="00A863DD" w:rsidRDefault="00666FFC" w:rsidP="004A3FCA">
            <w:pPr>
              <w:pStyle w:val="Patvirtinta"/>
              <w:ind w:left="0"/>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 xml:space="preserve">Indikatorius informuojantis apie </w:t>
            </w:r>
            <w:proofErr w:type="spellStart"/>
            <w:r w:rsidRPr="00A863DD">
              <w:rPr>
                <w:rFonts w:ascii="Times New Roman" w:hAnsi="Times New Roman" w:cs="Times New Roman"/>
                <w:bCs/>
                <w:sz w:val="24"/>
                <w:szCs w:val="24"/>
                <w:lang w:val="lt-LT" w:eastAsia="en-GB"/>
              </w:rPr>
              <w:t>defibriliatoriaus</w:t>
            </w:r>
            <w:proofErr w:type="spellEnd"/>
            <w:r w:rsidRPr="00A863DD">
              <w:rPr>
                <w:rFonts w:ascii="Times New Roman" w:hAnsi="Times New Roman" w:cs="Times New Roman"/>
                <w:bCs/>
                <w:sz w:val="24"/>
                <w:szCs w:val="24"/>
                <w:lang w:val="lt-LT" w:eastAsia="en-GB"/>
              </w:rPr>
              <w:t xml:space="preserve"> parengtį darbui</w:t>
            </w:r>
          </w:p>
        </w:tc>
        <w:tc>
          <w:tcPr>
            <w:tcW w:w="2126" w:type="dxa"/>
          </w:tcPr>
          <w:p w14:paraId="713355B9" w14:textId="77777777" w:rsidR="00666FFC" w:rsidRPr="00A863DD" w:rsidRDefault="00666FFC" w:rsidP="004A3FCA">
            <w:pPr>
              <w:pStyle w:val="Patvirtinta"/>
              <w:ind w:left="-25"/>
              <w:jc w:val="both"/>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Būtinas</w:t>
            </w:r>
          </w:p>
        </w:tc>
        <w:tc>
          <w:tcPr>
            <w:tcW w:w="2693" w:type="dxa"/>
          </w:tcPr>
          <w:p w14:paraId="2C844AE3" w14:textId="77777777" w:rsidR="00666FFC" w:rsidRPr="00A863DD" w:rsidRDefault="00666FFC" w:rsidP="004A3FCA">
            <w:pPr>
              <w:pStyle w:val="Patvirtinta"/>
              <w:ind w:left="-25"/>
              <w:jc w:val="both"/>
              <w:rPr>
                <w:rFonts w:ascii="Times New Roman" w:hAnsi="Times New Roman" w:cs="Times New Roman"/>
                <w:bCs/>
                <w:sz w:val="24"/>
                <w:szCs w:val="24"/>
                <w:lang w:val="lt-LT" w:eastAsia="en-GB"/>
              </w:rPr>
            </w:pPr>
          </w:p>
        </w:tc>
        <w:tc>
          <w:tcPr>
            <w:tcW w:w="5812" w:type="dxa"/>
          </w:tcPr>
          <w:p w14:paraId="4044D60E" w14:textId="77777777" w:rsidR="00666FFC" w:rsidRPr="00A863DD" w:rsidRDefault="00666FFC">
            <w:pPr>
              <w:suppressAutoHyphens w:val="0"/>
              <w:spacing w:after="160" w:line="259" w:lineRule="auto"/>
              <w:rPr>
                <w:sz w:val="20"/>
                <w:lang w:val="en-US"/>
              </w:rPr>
            </w:pPr>
          </w:p>
        </w:tc>
      </w:tr>
      <w:tr w:rsidR="00666FFC" w:rsidRPr="00A863DD" w14:paraId="4038AB55" w14:textId="2BD4BB31" w:rsidTr="004A6B42">
        <w:tc>
          <w:tcPr>
            <w:tcW w:w="675" w:type="dxa"/>
          </w:tcPr>
          <w:p w14:paraId="32C36A0D" w14:textId="5978A845" w:rsidR="00666FFC" w:rsidRPr="00A863DD" w:rsidRDefault="00666FFC" w:rsidP="004A3FCA">
            <w:pPr>
              <w:pStyle w:val="Patvirtinta"/>
              <w:ind w:left="0"/>
              <w:jc w:val="center"/>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1</w:t>
            </w:r>
            <w:r w:rsidR="00FE0DDD">
              <w:rPr>
                <w:rFonts w:ascii="Times New Roman" w:hAnsi="Times New Roman" w:cs="Times New Roman"/>
                <w:bCs/>
                <w:sz w:val="24"/>
                <w:szCs w:val="24"/>
                <w:lang w:val="lt-LT" w:eastAsia="en-GB"/>
              </w:rPr>
              <w:t>7</w:t>
            </w:r>
            <w:r w:rsidRPr="00A863DD">
              <w:rPr>
                <w:rFonts w:ascii="Times New Roman" w:hAnsi="Times New Roman" w:cs="Times New Roman"/>
                <w:bCs/>
                <w:sz w:val="24"/>
                <w:szCs w:val="24"/>
                <w:lang w:val="lt-LT" w:eastAsia="en-GB"/>
              </w:rPr>
              <w:t>.</w:t>
            </w:r>
            <w:r w:rsidRPr="00A863DD">
              <w:rPr>
                <w:rFonts w:ascii="Times New Roman" w:hAnsi="Times New Roman" w:cs="Times New Roman"/>
                <w:bCs/>
                <w:sz w:val="24"/>
                <w:szCs w:val="24"/>
                <w:lang w:val="lt-LT" w:eastAsia="en-GB"/>
              </w:rPr>
              <w:tab/>
            </w:r>
          </w:p>
        </w:tc>
        <w:tc>
          <w:tcPr>
            <w:tcW w:w="1872" w:type="dxa"/>
          </w:tcPr>
          <w:p w14:paraId="0DC855D5" w14:textId="77777777" w:rsidR="00666FFC" w:rsidRPr="00A863DD" w:rsidRDefault="00666FFC" w:rsidP="004A3FCA">
            <w:pPr>
              <w:pStyle w:val="Patvirtinta"/>
              <w:ind w:left="0"/>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Vidinė atmintis  EKG ir defibriliacijos įvykių išsaugojimui</w:t>
            </w:r>
          </w:p>
        </w:tc>
        <w:tc>
          <w:tcPr>
            <w:tcW w:w="2126" w:type="dxa"/>
          </w:tcPr>
          <w:p w14:paraId="59918F70" w14:textId="77777777" w:rsidR="00666FFC" w:rsidRPr="00A863DD" w:rsidRDefault="00666FFC" w:rsidP="004A3FCA">
            <w:pPr>
              <w:pStyle w:val="Patvirtinta"/>
              <w:ind w:left="-25"/>
              <w:jc w:val="both"/>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Būtina</w:t>
            </w:r>
          </w:p>
        </w:tc>
        <w:tc>
          <w:tcPr>
            <w:tcW w:w="2693" w:type="dxa"/>
          </w:tcPr>
          <w:p w14:paraId="417CC593" w14:textId="77777777" w:rsidR="00666FFC" w:rsidRPr="00A863DD" w:rsidRDefault="00666FFC" w:rsidP="004A3FCA">
            <w:pPr>
              <w:pStyle w:val="Patvirtinta"/>
              <w:ind w:left="-25"/>
              <w:jc w:val="both"/>
              <w:rPr>
                <w:rFonts w:ascii="Times New Roman" w:hAnsi="Times New Roman" w:cs="Times New Roman"/>
                <w:bCs/>
                <w:sz w:val="24"/>
                <w:szCs w:val="24"/>
                <w:lang w:val="lt-LT" w:eastAsia="en-GB"/>
              </w:rPr>
            </w:pPr>
          </w:p>
        </w:tc>
        <w:tc>
          <w:tcPr>
            <w:tcW w:w="5812" w:type="dxa"/>
          </w:tcPr>
          <w:p w14:paraId="1B1E140E" w14:textId="77777777" w:rsidR="00666FFC" w:rsidRPr="00A863DD" w:rsidRDefault="00666FFC">
            <w:pPr>
              <w:suppressAutoHyphens w:val="0"/>
              <w:spacing w:after="160" w:line="259" w:lineRule="auto"/>
              <w:rPr>
                <w:sz w:val="20"/>
                <w:lang w:val="en-US"/>
              </w:rPr>
            </w:pPr>
          </w:p>
        </w:tc>
      </w:tr>
      <w:tr w:rsidR="00666FFC" w:rsidRPr="00A863DD" w14:paraId="77E4834A" w14:textId="6BF41AF9" w:rsidTr="004A6B42">
        <w:tc>
          <w:tcPr>
            <w:tcW w:w="675" w:type="dxa"/>
          </w:tcPr>
          <w:p w14:paraId="5911A814" w14:textId="119F3583" w:rsidR="00666FFC" w:rsidRPr="00A863DD" w:rsidRDefault="00666FFC" w:rsidP="004A3FCA">
            <w:pPr>
              <w:pStyle w:val="Patvirtinta"/>
              <w:ind w:left="0"/>
              <w:jc w:val="center"/>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lastRenderedPageBreak/>
              <w:t>1</w:t>
            </w:r>
            <w:r w:rsidR="00FE0DDD">
              <w:rPr>
                <w:rFonts w:ascii="Times New Roman" w:hAnsi="Times New Roman" w:cs="Times New Roman"/>
                <w:bCs/>
                <w:sz w:val="24"/>
                <w:szCs w:val="24"/>
                <w:lang w:val="lt-LT" w:eastAsia="en-GB"/>
              </w:rPr>
              <w:t>8</w:t>
            </w:r>
            <w:r w:rsidRPr="00A863DD">
              <w:rPr>
                <w:rFonts w:ascii="Times New Roman" w:hAnsi="Times New Roman" w:cs="Times New Roman"/>
                <w:bCs/>
                <w:sz w:val="24"/>
                <w:szCs w:val="24"/>
                <w:lang w:val="lt-LT" w:eastAsia="en-GB"/>
              </w:rPr>
              <w:t>.</w:t>
            </w:r>
            <w:r w:rsidRPr="00A863DD">
              <w:rPr>
                <w:rFonts w:ascii="Times New Roman" w:hAnsi="Times New Roman" w:cs="Times New Roman"/>
                <w:bCs/>
                <w:sz w:val="24"/>
                <w:szCs w:val="24"/>
                <w:lang w:val="lt-LT" w:eastAsia="en-GB"/>
              </w:rPr>
              <w:tab/>
            </w:r>
          </w:p>
        </w:tc>
        <w:tc>
          <w:tcPr>
            <w:tcW w:w="1872" w:type="dxa"/>
          </w:tcPr>
          <w:p w14:paraId="1569FD0E" w14:textId="77777777" w:rsidR="00666FFC" w:rsidRPr="00A863DD" w:rsidRDefault="00666FFC" w:rsidP="004A3FCA">
            <w:pPr>
              <w:pStyle w:val="Patvirtinta"/>
              <w:ind w:left="0"/>
              <w:rPr>
                <w:rFonts w:ascii="Times New Roman" w:hAnsi="Times New Roman" w:cs="Times New Roman"/>
                <w:bCs/>
                <w:sz w:val="24"/>
                <w:szCs w:val="24"/>
                <w:lang w:val="lt-LT" w:eastAsia="en-GB"/>
              </w:rPr>
            </w:pPr>
            <w:proofErr w:type="spellStart"/>
            <w:r w:rsidRPr="00A863DD">
              <w:rPr>
                <w:rFonts w:ascii="Times New Roman" w:hAnsi="Times New Roman" w:cs="Times New Roman"/>
                <w:bCs/>
                <w:sz w:val="24"/>
                <w:szCs w:val="24"/>
                <w:lang w:val="lt-LT" w:eastAsia="en-GB"/>
              </w:rPr>
              <w:t>Defibriliatoriaus</w:t>
            </w:r>
            <w:proofErr w:type="spellEnd"/>
            <w:r w:rsidRPr="00A863DD">
              <w:rPr>
                <w:rFonts w:ascii="Times New Roman" w:hAnsi="Times New Roman" w:cs="Times New Roman"/>
                <w:bCs/>
                <w:sz w:val="24"/>
                <w:szCs w:val="24"/>
                <w:lang w:val="lt-LT" w:eastAsia="en-GB"/>
              </w:rPr>
              <w:t xml:space="preserve"> svoris su akumuliatoriumi ir elektrodais</w:t>
            </w:r>
          </w:p>
        </w:tc>
        <w:tc>
          <w:tcPr>
            <w:tcW w:w="2126" w:type="dxa"/>
          </w:tcPr>
          <w:p w14:paraId="1E1DCA3F" w14:textId="3FD1EDDB" w:rsidR="00666FFC" w:rsidRPr="00A863DD" w:rsidRDefault="00666FFC" w:rsidP="004A3FCA">
            <w:pPr>
              <w:pStyle w:val="Patvirtinta"/>
              <w:ind w:left="-25"/>
              <w:jc w:val="both"/>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 xml:space="preserve">Ne daugiau </w:t>
            </w:r>
            <w:r>
              <w:rPr>
                <w:rFonts w:ascii="Times New Roman" w:hAnsi="Times New Roman" w:cs="Times New Roman"/>
                <w:bCs/>
                <w:sz w:val="24"/>
                <w:szCs w:val="24"/>
                <w:lang w:val="lt-LT" w:eastAsia="en-GB"/>
              </w:rPr>
              <w:t xml:space="preserve">kaip </w:t>
            </w:r>
            <w:r w:rsidRPr="00A611CC">
              <w:rPr>
                <w:rFonts w:ascii="Times New Roman" w:hAnsi="Times New Roman" w:cs="Times New Roman"/>
                <w:bCs/>
                <w:sz w:val="24"/>
                <w:szCs w:val="24"/>
                <w:lang w:val="lt-LT" w:eastAsia="en-GB"/>
              </w:rPr>
              <w:t>2,</w:t>
            </w:r>
            <w:r w:rsidR="00DE7173" w:rsidRPr="00A611CC">
              <w:rPr>
                <w:rFonts w:ascii="Times New Roman" w:hAnsi="Times New Roman" w:cs="Times New Roman"/>
                <w:bCs/>
                <w:sz w:val="24"/>
                <w:szCs w:val="24"/>
                <w:lang w:val="lt-LT" w:eastAsia="en-GB"/>
              </w:rPr>
              <w:t>6</w:t>
            </w:r>
            <w:r w:rsidRPr="00A611CC">
              <w:rPr>
                <w:rFonts w:ascii="Times New Roman" w:hAnsi="Times New Roman" w:cs="Times New Roman"/>
                <w:bCs/>
                <w:sz w:val="24"/>
                <w:szCs w:val="24"/>
                <w:lang w:val="lt-LT" w:eastAsia="en-GB"/>
              </w:rPr>
              <w:t xml:space="preserve"> </w:t>
            </w:r>
            <w:r w:rsidRPr="00A863DD">
              <w:rPr>
                <w:rFonts w:ascii="Times New Roman" w:hAnsi="Times New Roman" w:cs="Times New Roman"/>
                <w:bCs/>
                <w:sz w:val="24"/>
                <w:szCs w:val="24"/>
                <w:lang w:val="lt-LT" w:eastAsia="en-GB"/>
              </w:rPr>
              <w:t>kg</w:t>
            </w:r>
          </w:p>
        </w:tc>
        <w:tc>
          <w:tcPr>
            <w:tcW w:w="2693" w:type="dxa"/>
          </w:tcPr>
          <w:p w14:paraId="24DAC55D" w14:textId="77777777" w:rsidR="00666FFC" w:rsidRPr="00A863DD" w:rsidRDefault="00666FFC" w:rsidP="004A3FCA">
            <w:pPr>
              <w:pStyle w:val="Patvirtinta"/>
              <w:ind w:left="-25"/>
              <w:jc w:val="both"/>
              <w:rPr>
                <w:rFonts w:ascii="Times New Roman" w:hAnsi="Times New Roman" w:cs="Times New Roman"/>
                <w:bCs/>
                <w:sz w:val="24"/>
                <w:szCs w:val="24"/>
                <w:lang w:val="lt-LT" w:eastAsia="en-GB"/>
              </w:rPr>
            </w:pPr>
          </w:p>
        </w:tc>
        <w:tc>
          <w:tcPr>
            <w:tcW w:w="5812" w:type="dxa"/>
          </w:tcPr>
          <w:p w14:paraId="0EBBC403" w14:textId="77777777" w:rsidR="00666FFC" w:rsidRPr="00A863DD" w:rsidRDefault="00666FFC">
            <w:pPr>
              <w:suppressAutoHyphens w:val="0"/>
              <w:spacing w:after="160" w:line="259" w:lineRule="auto"/>
              <w:rPr>
                <w:sz w:val="20"/>
                <w:lang w:val="en-US"/>
              </w:rPr>
            </w:pPr>
          </w:p>
        </w:tc>
      </w:tr>
      <w:tr w:rsidR="00666FFC" w:rsidRPr="00A863DD" w14:paraId="09BA3E25" w14:textId="545B5CD0" w:rsidTr="004A6B42">
        <w:tc>
          <w:tcPr>
            <w:tcW w:w="675" w:type="dxa"/>
          </w:tcPr>
          <w:p w14:paraId="148D94C3" w14:textId="317ECE75" w:rsidR="00666FFC" w:rsidRPr="00A863DD" w:rsidRDefault="00666FFC" w:rsidP="004A3FCA">
            <w:pPr>
              <w:pStyle w:val="Patvirtinta"/>
              <w:ind w:left="0"/>
              <w:jc w:val="center"/>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1</w:t>
            </w:r>
            <w:r w:rsidR="00FE0DDD">
              <w:rPr>
                <w:rFonts w:ascii="Times New Roman" w:hAnsi="Times New Roman" w:cs="Times New Roman"/>
                <w:bCs/>
                <w:sz w:val="24"/>
                <w:szCs w:val="24"/>
                <w:lang w:val="lt-LT" w:eastAsia="en-GB"/>
              </w:rPr>
              <w:t>9</w:t>
            </w:r>
            <w:r w:rsidRPr="00A863DD">
              <w:rPr>
                <w:rFonts w:ascii="Times New Roman" w:hAnsi="Times New Roman" w:cs="Times New Roman"/>
                <w:bCs/>
                <w:sz w:val="24"/>
                <w:szCs w:val="24"/>
                <w:lang w:val="lt-LT" w:eastAsia="en-GB"/>
              </w:rPr>
              <w:t>.</w:t>
            </w:r>
            <w:r w:rsidRPr="00A863DD">
              <w:rPr>
                <w:rFonts w:ascii="Times New Roman" w:hAnsi="Times New Roman" w:cs="Times New Roman"/>
                <w:bCs/>
                <w:sz w:val="24"/>
                <w:szCs w:val="24"/>
                <w:lang w:val="lt-LT" w:eastAsia="en-GB"/>
              </w:rPr>
              <w:tab/>
            </w:r>
          </w:p>
        </w:tc>
        <w:tc>
          <w:tcPr>
            <w:tcW w:w="1872" w:type="dxa"/>
          </w:tcPr>
          <w:p w14:paraId="1690BF74" w14:textId="77777777" w:rsidR="00666FFC" w:rsidRPr="00A863DD" w:rsidRDefault="00666FFC" w:rsidP="004A3FCA">
            <w:pPr>
              <w:pStyle w:val="Patvirtinta"/>
              <w:ind w:left="0"/>
              <w:rPr>
                <w:rFonts w:ascii="Times New Roman" w:hAnsi="Times New Roman" w:cs="Times New Roman"/>
                <w:bCs/>
                <w:sz w:val="24"/>
                <w:szCs w:val="24"/>
                <w:lang w:val="lt-LT" w:eastAsia="en-GB"/>
              </w:rPr>
            </w:pPr>
            <w:proofErr w:type="spellStart"/>
            <w:r w:rsidRPr="00A863DD">
              <w:rPr>
                <w:rFonts w:ascii="Times New Roman" w:hAnsi="Times New Roman" w:cs="Times New Roman"/>
                <w:bCs/>
                <w:sz w:val="24"/>
                <w:szCs w:val="24"/>
                <w:lang w:val="lt-LT" w:eastAsia="en-GB"/>
              </w:rPr>
              <w:t>Defibriliatoriaus</w:t>
            </w:r>
            <w:proofErr w:type="spellEnd"/>
            <w:r w:rsidRPr="00A863DD">
              <w:rPr>
                <w:rFonts w:ascii="Times New Roman" w:hAnsi="Times New Roman" w:cs="Times New Roman"/>
                <w:bCs/>
                <w:sz w:val="24"/>
                <w:szCs w:val="24"/>
                <w:lang w:val="lt-LT" w:eastAsia="en-GB"/>
              </w:rPr>
              <w:t xml:space="preserve"> baterij</w:t>
            </w:r>
            <w:r>
              <w:rPr>
                <w:rFonts w:ascii="Times New Roman" w:hAnsi="Times New Roman" w:cs="Times New Roman"/>
                <w:bCs/>
                <w:sz w:val="24"/>
                <w:szCs w:val="24"/>
                <w:lang w:val="lt-LT" w:eastAsia="en-GB"/>
              </w:rPr>
              <w:t>os</w:t>
            </w:r>
            <w:r w:rsidRPr="00A863DD">
              <w:rPr>
                <w:rFonts w:ascii="Times New Roman" w:hAnsi="Times New Roman" w:cs="Times New Roman"/>
                <w:bCs/>
                <w:sz w:val="24"/>
                <w:szCs w:val="24"/>
                <w:lang w:val="lt-LT" w:eastAsia="en-GB"/>
              </w:rPr>
              <w:t xml:space="preserve"> </w:t>
            </w:r>
            <w:r>
              <w:rPr>
                <w:rFonts w:ascii="Times New Roman" w:hAnsi="Times New Roman" w:cs="Times New Roman"/>
                <w:bCs/>
                <w:sz w:val="24"/>
                <w:szCs w:val="24"/>
                <w:lang w:val="lt-LT" w:eastAsia="en-GB"/>
              </w:rPr>
              <w:t>veikimo laikas budėjimo režime</w:t>
            </w:r>
            <w:r w:rsidRPr="00A863DD">
              <w:rPr>
                <w:rFonts w:ascii="Times New Roman" w:hAnsi="Times New Roman" w:cs="Times New Roman"/>
                <w:bCs/>
                <w:sz w:val="24"/>
                <w:szCs w:val="24"/>
                <w:lang w:val="lt-LT" w:eastAsia="en-GB"/>
              </w:rPr>
              <w:t xml:space="preserve"> galiojimo laikas</w:t>
            </w:r>
            <w:r w:rsidRPr="00A863DD">
              <w:rPr>
                <w:rFonts w:ascii="Times New Roman" w:hAnsi="Times New Roman" w:cs="Times New Roman"/>
                <w:bCs/>
                <w:sz w:val="24"/>
                <w:szCs w:val="24"/>
                <w:lang w:val="lt-LT" w:eastAsia="en-GB"/>
              </w:rPr>
              <w:tab/>
            </w:r>
          </w:p>
        </w:tc>
        <w:tc>
          <w:tcPr>
            <w:tcW w:w="2126" w:type="dxa"/>
          </w:tcPr>
          <w:p w14:paraId="4A0D8AF9" w14:textId="77777777" w:rsidR="00666FFC" w:rsidRPr="00A863DD" w:rsidRDefault="00666FFC" w:rsidP="004A3FCA">
            <w:pPr>
              <w:pStyle w:val="Patvirtinta"/>
              <w:tabs>
                <w:tab w:val="clear" w:pos="1457"/>
              </w:tabs>
              <w:ind w:left="0"/>
              <w:jc w:val="both"/>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 xml:space="preserve">Ne mažiau </w:t>
            </w:r>
            <w:r>
              <w:rPr>
                <w:rFonts w:ascii="Times New Roman" w:hAnsi="Times New Roman" w:cs="Times New Roman"/>
                <w:bCs/>
                <w:sz w:val="24"/>
                <w:szCs w:val="24"/>
                <w:lang w:val="lt-LT" w:eastAsia="en-GB"/>
              </w:rPr>
              <w:t>5 metai</w:t>
            </w:r>
            <w:r w:rsidRPr="00A863DD">
              <w:rPr>
                <w:rFonts w:ascii="Times New Roman" w:hAnsi="Times New Roman" w:cs="Times New Roman"/>
                <w:bCs/>
                <w:sz w:val="24"/>
                <w:szCs w:val="24"/>
                <w:lang w:val="lt-LT" w:eastAsia="en-GB"/>
              </w:rPr>
              <w:t xml:space="preserve"> nuo instaliavimo datos</w:t>
            </w:r>
          </w:p>
          <w:p w14:paraId="04995764" w14:textId="77777777" w:rsidR="00666FFC" w:rsidRPr="00A863DD" w:rsidRDefault="00666FFC" w:rsidP="004A3FCA">
            <w:pPr>
              <w:pStyle w:val="Patvirtinta"/>
              <w:ind w:left="-25"/>
              <w:jc w:val="both"/>
              <w:rPr>
                <w:rFonts w:ascii="Times New Roman" w:hAnsi="Times New Roman" w:cs="Times New Roman"/>
                <w:bCs/>
                <w:sz w:val="24"/>
                <w:szCs w:val="24"/>
                <w:lang w:val="lt-LT" w:eastAsia="en-GB"/>
              </w:rPr>
            </w:pPr>
          </w:p>
        </w:tc>
        <w:tc>
          <w:tcPr>
            <w:tcW w:w="2693" w:type="dxa"/>
          </w:tcPr>
          <w:p w14:paraId="5B3665F1" w14:textId="77777777" w:rsidR="00666FFC" w:rsidRPr="00A863DD" w:rsidRDefault="00666FFC" w:rsidP="004A3FCA">
            <w:pPr>
              <w:pStyle w:val="Patvirtinta"/>
              <w:tabs>
                <w:tab w:val="clear" w:pos="1457"/>
              </w:tabs>
              <w:ind w:left="0"/>
              <w:jc w:val="both"/>
              <w:rPr>
                <w:rFonts w:ascii="Times New Roman" w:hAnsi="Times New Roman" w:cs="Times New Roman"/>
                <w:bCs/>
                <w:sz w:val="24"/>
                <w:szCs w:val="24"/>
                <w:lang w:val="lt-LT" w:eastAsia="en-GB"/>
              </w:rPr>
            </w:pPr>
          </w:p>
        </w:tc>
        <w:tc>
          <w:tcPr>
            <w:tcW w:w="5812" w:type="dxa"/>
          </w:tcPr>
          <w:p w14:paraId="50047A78" w14:textId="77777777" w:rsidR="00666FFC" w:rsidRPr="00E9228E" w:rsidRDefault="00666FFC">
            <w:pPr>
              <w:suppressAutoHyphens w:val="0"/>
              <w:spacing w:after="160" w:line="259" w:lineRule="auto"/>
              <w:rPr>
                <w:sz w:val="20"/>
                <w:lang w:val="it-IT"/>
              </w:rPr>
            </w:pPr>
          </w:p>
        </w:tc>
      </w:tr>
      <w:tr w:rsidR="00DE7173" w:rsidRPr="00A863DD" w14:paraId="08445288" w14:textId="0E542A18" w:rsidTr="004A6B42">
        <w:trPr>
          <w:trHeight w:val="653"/>
        </w:trPr>
        <w:tc>
          <w:tcPr>
            <w:tcW w:w="675" w:type="dxa"/>
          </w:tcPr>
          <w:p w14:paraId="48EEC85D" w14:textId="3C231AE7" w:rsidR="00DE7173" w:rsidRPr="00A863DD" w:rsidRDefault="00FE0DDD" w:rsidP="00CD552A">
            <w:pPr>
              <w:pStyle w:val="Patvirtinta"/>
              <w:ind w:left="0"/>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20</w:t>
            </w:r>
            <w:r w:rsidR="00DE7173">
              <w:rPr>
                <w:rFonts w:ascii="Times New Roman" w:hAnsi="Times New Roman" w:cs="Times New Roman"/>
                <w:bCs/>
                <w:sz w:val="24"/>
                <w:szCs w:val="24"/>
                <w:lang w:val="lt-LT" w:eastAsia="en-GB"/>
              </w:rPr>
              <w:t>.</w:t>
            </w:r>
          </w:p>
        </w:tc>
        <w:tc>
          <w:tcPr>
            <w:tcW w:w="1872" w:type="dxa"/>
          </w:tcPr>
          <w:p w14:paraId="0B897719" w14:textId="2CA0F9DA" w:rsidR="00DE7173" w:rsidRPr="00A863DD" w:rsidRDefault="00DE7173" w:rsidP="004A3FCA">
            <w:pPr>
              <w:pStyle w:val="Patvirtinta"/>
              <w:ind w:left="0"/>
              <w:rPr>
                <w:rFonts w:ascii="Times New Roman" w:hAnsi="Times New Roman" w:cs="Times New Roman"/>
                <w:bCs/>
                <w:sz w:val="24"/>
                <w:szCs w:val="24"/>
                <w:lang w:val="lt-LT" w:eastAsia="en-GB"/>
              </w:rPr>
            </w:pPr>
            <w:proofErr w:type="spellStart"/>
            <w:r w:rsidRPr="00A863DD">
              <w:rPr>
                <w:rFonts w:ascii="Times New Roman" w:hAnsi="Times New Roman" w:cs="Times New Roman"/>
                <w:bCs/>
                <w:sz w:val="24"/>
                <w:szCs w:val="24"/>
                <w:lang w:val="lt-LT" w:eastAsia="en-GB"/>
              </w:rPr>
              <w:t>Defibriliatoriaus</w:t>
            </w:r>
            <w:proofErr w:type="spellEnd"/>
            <w:r>
              <w:rPr>
                <w:rFonts w:ascii="Times New Roman" w:hAnsi="Times New Roman" w:cs="Times New Roman"/>
                <w:bCs/>
                <w:sz w:val="24"/>
                <w:szCs w:val="24"/>
                <w:lang w:val="lt-LT" w:eastAsia="en-GB"/>
              </w:rPr>
              <w:t xml:space="preserve"> elektrodų galiojimo laikas nenaudojant</w:t>
            </w:r>
            <w:r w:rsidR="0072029B">
              <w:rPr>
                <w:rStyle w:val="Dokumentoinaosnumeris"/>
                <w:rFonts w:ascii="Times New Roman" w:hAnsi="Times New Roman" w:cs="Times New Roman"/>
                <w:bCs/>
                <w:sz w:val="24"/>
                <w:szCs w:val="24"/>
                <w:lang w:val="lt-LT" w:eastAsia="en-GB"/>
              </w:rPr>
              <w:endnoteReference w:id="1"/>
            </w:r>
          </w:p>
        </w:tc>
        <w:tc>
          <w:tcPr>
            <w:tcW w:w="2126" w:type="dxa"/>
          </w:tcPr>
          <w:p w14:paraId="33AAAF5B" w14:textId="0C4A775B" w:rsidR="00DE7173" w:rsidRPr="00A863DD" w:rsidRDefault="00DE7173" w:rsidP="004A3FCA">
            <w:pPr>
              <w:pStyle w:val="Patvirtinta"/>
              <w:tabs>
                <w:tab w:val="clear" w:pos="1457"/>
              </w:tabs>
              <w:ind w:left="0"/>
              <w:jc w:val="both"/>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Ne mažiau</w:t>
            </w:r>
            <w:r>
              <w:rPr>
                <w:rFonts w:ascii="Times New Roman" w:hAnsi="Times New Roman" w:cs="Times New Roman"/>
                <w:bCs/>
                <w:sz w:val="24"/>
                <w:szCs w:val="24"/>
                <w:lang w:val="lt-LT" w:eastAsia="en-GB"/>
              </w:rPr>
              <w:t xml:space="preserve"> kaip</w:t>
            </w:r>
            <w:r w:rsidRPr="00A863DD">
              <w:rPr>
                <w:rFonts w:ascii="Times New Roman" w:hAnsi="Times New Roman" w:cs="Times New Roman"/>
                <w:bCs/>
                <w:sz w:val="24"/>
                <w:szCs w:val="24"/>
                <w:lang w:val="lt-LT" w:eastAsia="en-GB"/>
              </w:rPr>
              <w:t xml:space="preserve"> </w:t>
            </w:r>
            <w:r w:rsidR="00941B35">
              <w:rPr>
                <w:rFonts w:ascii="Times New Roman" w:hAnsi="Times New Roman" w:cs="Times New Roman"/>
                <w:bCs/>
                <w:sz w:val="24"/>
                <w:szCs w:val="24"/>
                <w:lang w:val="lt-LT" w:eastAsia="en-GB"/>
              </w:rPr>
              <w:t>24 mėnesiai</w:t>
            </w:r>
            <w:r w:rsidRPr="00A863DD">
              <w:rPr>
                <w:rFonts w:ascii="Times New Roman" w:hAnsi="Times New Roman" w:cs="Times New Roman"/>
                <w:bCs/>
                <w:sz w:val="24"/>
                <w:szCs w:val="24"/>
                <w:lang w:val="lt-LT" w:eastAsia="en-GB"/>
              </w:rPr>
              <w:t xml:space="preserve"> nuo instaliavimo datos</w:t>
            </w:r>
          </w:p>
          <w:p w14:paraId="36161585" w14:textId="77777777" w:rsidR="00DE7173" w:rsidRPr="00A863DD" w:rsidRDefault="00DE7173" w:rsidP="004A3FCA">
            <w:pPr>
              <w:pStyle w:val="Patvirtinta"/>
              <w:tabs>
                <w:tab w:val="clear" w:pos="1457"/>
              </w:tabs>
              <w:ind w:left="0"/>
              <w:jc w:val="both"/>
              <w:rPr>
                <w:rFonts w:ascii="Times New Roman" w:hAnsi="Times New Roman" w:cs="Times New Roman"/>
                <w:bCs/>
                <w:sz w:val="24"/>
                <w:szCs w:val="24"/>
                <w:lang w:val="lt-LT" w:eastAsia="en-GB"/>
              </w:rPr>
            </w:pPr>
          </w:p>
        </w:tc>
        <w:tc>
          <w:tcPr>
            <w:tcW w:w="2693" w:type="dxa"/>
          </w:tcPr>
          <w:p w14:paraId="663123D2" w14:textId="77777777" w:rsidR="00DE7173" w:rsidRPr="00A863DD" w:rsidRDefault="00DE7173" w:rsidP="004A3FCA">
            <w:pPr>
              <w:pStyle w:val="Patvirtinta"/>
              <w:tabs>
                <w:tab w:val="clear" w:pos="1457"/>
              </w:tabs>
              <w:ind w:left="0"/>
              <w:jc w:val="both"/>
              <w:rPr>
                <w:rFonts w:ascii="Times New Roman" w:hAnsi="Times New Roman" w:cs="Times New Roman"/>
                <w:bCs/>
                <w:sz w:val="24"/>
                <w:szCs w:val="24"/>
                <w:lang w:val="lt-LT" w:eastAsia="en-GB"/>
              </w:rPr>
            </w:pPr>
          </w:p>
        </w:tc>
        <w:tc>
          <w:tcPr>
            <w:tcW w:w="5812" w:type="dxa"/>
          </w:tcPr>
          <w:p w14:paraId="2F2BAE84" w14:textId="77777777" w:rsidR="00DE7173" w:rsidRPr="00E9228E" w:rsidRDefault="00DE7173">
            <w:pPr>
              <w:suppressAutoHyphens w:val="0"/>
              <w:spacing w:after="160" w:line="259" w:lineRule="auto"/>
              <w:rPr>
                <w:sz w:val="20"/>
                <w:lang w:val="it-IT"/>
              </w:rPr>
            </w:pPr>
          </w:p>
        </w:tc>
      </w:tr>
      <w:tr w:rsidR="00DE7173" w:rsidRPr="00A863DD" w14:paraId="6A05EEEB" w14:textId="2F5D85CC" w:rsidTr="004A6B42">
        <w:trPr>
          <w:trHeight w:val="653"/>
        </w:trPr>
        <w:tc>
          <w:tcPr>
            <w:tcW w:w="675" w:type="dxa"/>
          </w:tcPr>
          <w:p w14:paraId="4C76A61F" w14:textId="10ADD3D0" w:rsidR="00DE7173" w:rsidRDefault="00DE7173" w:rsidP="00CD552A">
            <w:pPr>
              <w:pStyle w:val="Patvirtinta"/>
              <w:ind w:left="0"/>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2</w:t>
            </w:r>
            <w:r w:rsidR="00FE0DDD">
              <w:rPr>
                <w:rFonts w:ascii="Times New Roman" w:hAnsi="Times New Roman" w:cs="Times New Roman"/>
                <w:bCs/>
                <w:sz w:val="24"/>
                <w:szCs w:val="24"/>
                <w:lang w:val="lt-LT" w:eastAsia="en-GB"/>
              </w:rPr>
              <w:t>1</w:t>
            </w:r>
            <w:r>
              <w:rPr>
                <w:rFonts w:ascii="Times New Roman" w:hAnsi="Times New Roman" w:cs="Times New Roman"/>
                <w:bCs/>
                <w:sz w:val="24"/>
                <w:szCs w:val="24"/>
                <w:lang w:val="lt-LT" w:eastAsia="en-GB"/>
              </w:rPr>
              <w:t>.</w:t>
            </w:r>
          </w:p>
        </w:tc>
        <w:tc>
          <w:tcPr>
            <w:tcW w:w="1872" w:type="dxa"/>
          </w:tcPr>
          <w:p w14:paraId="7ECFDEDB" w14:textId="6DEAAC11" w:rsidR="00DE7173" w:rsidRPr="00A611CC" w:rsidRDefault="00DE7173" w:rsidP="00DE7173">
            <w:pPr>
              <w:pStyle w:val="Patvirtinta"/>
              <w:ind w:left="0"/>
              <w:jc w:val="both"/>
              <w:rPr>
                <w:rFonts w:ascii="Times New Roman" w:hAnsi="Times New Roman" w:cs="Times New Roman"/>
                <w:bCs/>
                <w:sz w:val="24"/>
                <w:szCs w:val="24"/>
                <w:lang w:val="lt-LT" w:eastAsia="en-GB"/>
              </w:rPr>
            </w:pPr>
            <w:proofErr w:type="spellStart"/>
            <w:r w:rsidRPr="00A611CC">
              <w:rPr>
                <w:rFonts w:ascii="Times New Roman" w:hAnsi="Times New Roman" w:cs="Times New Roman"/>
                <w:bCs/>
                <w:sz w:val="24"/>
                <w:szCs w:val="24"/>
                <w:lang w:val="lt-LT" w:eastAsia="en-GB"/>
              </w:rPr>
              <w:t>Defibriliatoriaus</w:t>
            </w:r>
            <w:proofErr w:type="spellEnd"/>
            <w:r w:rsidRPr="00A611CC">
              <w:rPr>
                <w:rFonts w:ascii="Times New Roman" w:hAnsi="Times New Roman" w:cs="Times New Roman"/>
                <w:bCs/>
                <w:sz w:val="24"/>
                <w:szCs w:val="24"/>
                <w:lang w:val="lt-LT" w:eastAsia="en-GB"/>
              </w:rPr>
              <w:t xml:space="preserve"> elektrodai turi būti universalūs</w:t>
            </w:r>
            <w:r w:rsidR="00743A49" w:rsidRPr="00A611CC">
              <w:rPr>
                <w:rFonts w:ascii="Times New Roman" w:hAnsi="Times New Roman" w:cs="Times New Roman"/>
                <w:bCs/>
                <w:sz w:val="24"/>
                <w:szCs w:val="24"/>
                <w:lang w:val="lt-LT" w:eastAsia="en-GB"/>
              </w:rPr>
              <w:t>,</w:t>
            </w:r>
            <w:r w:rsidRPr="00A611CC">
              <w:rPr>
                <w:rFonts w:ascii="Times New Roman" w:hAnsi="Times New Roman" w:cs="Times New Roman"/>
                <w:bCs/>
                <w:sz w:val="24"/>
                <w:szCs w:val="24"/>
                <w:lang w:val="lt-LT" w:eastAsia="en-GB"/>
              </w:rPr>
              <w:t xml:space="preserve"> kitu atveju </w:t>
            </w:r>
            <w:r w:rsidR="00743A49" w:rsidRPr="00A611CC">
              <w:rPr>
                <w:rFonts w:ascii="Times New Roman" w:hAnsi="Times New Roman" w:cs="Times New Roman"/>
                <w:bCs/>
                <w:sz w:val="24"/>
                <w:szCs w:val="24"/>
                <w:lang w:val="lt-LT" w:eastAsia="en-GB"/>
              </w:rPr>
              <w:t xml:space="preserve">turi būti </w:t>
            </w:r>
            <w:r w:rsidRPr="00A611CC">
              <w:rPr>
                <w:rFonts w:ascii="Times New Roman" w:hAnsi="Times New Roman" w:cs="Times New Roman"/>
                <w:bCs/>
                <w:sz w:val="24"/>
                <w:szCs w:val="24"/>
                <w:lang w:val="lt-LT" w:eastAsia="en-GB"/>
              </w:rPr>
              <w:t>pridėti vaikams skirti elektrodai. Jeigu prietaisa</w:t>
            </w:r>
            <w:r w:rsidR="00743A49" w:rsidRPr="00A611CC">
              <w:rPr>
                <w:rFonts w:ascii="Times New Roman" w:hAnsi="Times New Roman" w:cs="Times New Roman"/>
                <w:bCs/>
                <w:sz w:val="24"/>
                <w:szCs w:val="24"/>
                <w:lang w:val="lt-LT" w:eastAsia="en-GB"/>
              </w:rPr>
              <w:t>s</w:t>
            </w:r>
            <w:r w:rsidRPr="00A611CC">
              <w:rPr>
                <w:rFonts w:ascii="Times New Roman" w:hAnsi="Times New Roman" w:cs="Times New Roman"/>
                <w:bCs/>
                <w:sz w:val="24"/>
                <w:szCs w:val="24"/>
                <w:lang w:val="lt-LT" w:eastAsia="en-GB"/>
              </w:rPr>
              <w:t xml:space="preserve"> sukomplektuotas su universaliais elektrodais, vaikų rėžimas turi būti įjungiamas mygtuko paspaudimu</w:t>
            </w:r>
          </w:p>
        </w:tc>
        <w:tc>
          <w:tcPr>
            <w:tcW w:w="2126" w:type="dxa"/>
          </w:tcPr>
          <w:p w14:paraId="07A57178" w14:textId="01013E8C" w:rsidR="00DE7173" w:rsidRPr="00A611CC" w:rsidRDefault="00DE7173" w:rsidP="004A3FCA">
            <w:pPr>
              <w:pStyle w:val="Patvirtinta"/>
              <w:tabs>
                <w:tab w:val="clear" w:pos="1457"/>
              </w:tabs>
              <w:ind w:left="0"/>
              <w:jc w:val="both"/>
              <w:rPr>
                <w:rFonts w:ascii="Times New Roman" w:hAnsi="Times New Roman" w:cs="Times New Roman"/>
                <w:bCs/>
                <w:sz w:val="24"/>
                <w:szCs w:val="24"/>
                <w:lang w:val="lt-LT" w:eastAsia="en-GB"/>
              </w:rPr>
            </w:pPr>
            <w:r w:rsidRPr="00A611CC">
              <w:rPr>
                <w:rFonts w:ascii="Times New Roman" w:hAnsi="Times New Roman" w:cs="Times New Roman"/>
                <w:bCs/>
                <w:sz w:val="24"/>
                <w:szCs w:val="24"/>
                <w:lang w:val="lt-LT" w:eastAsia="en-GB"/>
              </w:rPr>
              <w:t>Būtina</w:t>
            </w:r>
          </w:p>
        </w:tc>
        <w:tc>
          <w:tcPr>
            <w:tcW w:w="2693" w:type="dxa"/>
          </w:tcPr>
          <w:p w14:paraId="70FED073" w14:textId="77777777" w:rsidR="00DE7173" w:rsidRPr="00A863DD" w:rsidRDefault="00DE7173" w:rsidP="004A3FCA">
            <w:pPr>
              <w:pStyle w:val="Patvirtinta"/>
              <w:tabs>
                <w:tab w:val="clear" w:pos="1457"/>
              </w:tabs>
              <w:ind w:left="0"/>
              <w:jc w:val="both"/>
              <w:rPr>
                <w:rFonts w:ascii="Times New Roman" w:hAnsi="Times New Roman" w:cs="Times New Roman"/>
                <w:bCs/>
                <w:sz w:val="24"/>
                <w:szCs w:val="24"/>
                <w:lang w:val="lt-LT" w:eastAsia="en-GB"/>
              </w:rPr>
            </w:pPr>
          </w:p>
        </w:tc>
        <w:tc>
          <w:tcPr>
            <w:tcW w:w="5812" w:type="dxa"/>
          </w:tcPr>
          <w:p w14:paraId="7A8FAD08" w14:textId="77777777" w:rsidR="00DE7173" w:rsidRPr="00E9228E" w:rsidRDefault="00DE7173">
            <w:pPr>
              <w:suppressAutoHyphens w:val="0"/>
              <w:spacing w:after="160" w:line="259" w:lineRule="auto"/>
              <w:rPr>
                <w:sz w:val="20"/>
                <w:lang w:val="it-IT"/>
              </w:rPr>
            </w:pPr>
          </w:p>
        </w:tc>
      </w:tr>
      <w:tr w:rsidR="00666FFC" w:rsidRPr="00A863DD" w14:paraId="0DBF2F12" w14:textId="39D2D326" w:rsidTr="004A6B42">
        <w:tc>
          <w:tcPr>
            <w:tcW w:w="675" w:type="dxa"/>
          </w:tcPr>
          <w:p w14:paraId="401EDC43" w14:textId="58DE0DD8" w:rsidR="00666FFC" w:rsidRPr="00A863DD" w:rsidRDefault="00666FFC" w:rsidP="004A3FCA">
            <w:pPr>
              <w:pStyle w:val="Patvirtinta"/>
              <w:ind w:left="0"/>
              <w:jc w:val="center"/>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t>2</w:t>
            </w:r>
            <w:r w:rsidR="00FE0DDD">
              <w:rPr>
                <w:rFonts w:ascii="Times New Roman" w:hAnsi="Times New Roman" w:cs="Times New Roman"/>
                <w:bCs/>
                <w:sz w:val="24"/>
                <w:szCs w:val="24"/>
                <w:lang w:val="lt-LT" w:eastAsia="en-GB"/>
              </w:rPr>
              <w:t>2</w:t>
            </w:r>
            <w:r w:rsidRPr="00A863DD">
              <w:rPr>
                <w:rFonts w:ascii="Times New Roman" w:hAnsi="Times New Roman" w:cs="Times New Roman"/>
                <w:bCs/>
                <w:sz w:val="24"/>
                <w:szCs w:val="24"/>
                <w:lang w:val="lt-LT" w:eastAsia="en-GB"/>
              </w:rPr>
              <w:t>.</w:t>
            </w:r>
            <w:r w:rsidRPr="00A863DD">
              <w:rPr>
                <w:rFonts w:ascii="Times New Roman" w:hAnsi="Times New Roman" w:cs="Times New Roman"/>
                <w:bCs/>
                <w:sz w:val="24"/>
                <w:szCs w:val="24"/>
                <w:lang w:val="lt-LT" w:eastAsia="en-GB"/>
              </w:rPr>
              <w:tab/>
            </w:r>
          </w:p>
        </w:tc>
        <w:tc>
          <w:tcPr>
            <w:tcW w:w="1872" w:type="dxa"/>
          </w:tcPr>
          <w:p w14:paraId="7AF4BA4C" w14:textId="36EF2103" w:rsidR="00666FFC" w:rsidRPr="00A863DD" w:rsidRDefault="00666FFC" w:rsidP="004A3FCA">
            <w:pPr>
              <w:pStyle w:val="Patvirtinta"/>
              <w:ind w:left="0"/>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 xml:space="preserve">Gamintojo suteiktas garantinis laikotarpis </w:t>
            </w:r>
            <w:proofErr w:type="spellStart"/>
            <w:r w:rsidRPr="00A863DD">
              <w:rPr>
                <w:rFonts w:ascii="Times New Roman" w:hAnsi="Times New Roman" w:cs="Times New Roman"/>
                <w:bCs/>
                <w:sz w:val="24"/>
                <w:szCs w:val="24"/>
                <w:lang w:val="lt-LT" w:eastAsia="en-GB"/>
              </w:rPr>
              <w:t>defibriliatoriui</w:t>
            </w:r>
            <w:proofErr w:type="spellEnd"/>
            <w:r w:rsidR="0072029B">
              <w:rPr>
                <w:rStyle w:val="Dokumentoinaosnumeris"/>
                <w:rFonts w:ascii="Times New Roman" w:hAnsi="Times New Roman" w:cs="Times New Roman"/>
                <w:bCs/>
                <w:sz w:val="24"/>
                <w:szCs w:val="24"/>
                <w:lang w:val="lt-LT" w:eastAsia="en-GB"/>
              </w:rPr>
              <w:endnoteReference w:id="2"/>
            </w:r>
          </w:p>
        </w:tc>
        <w:tc>
          <w:tcPr>
            <w:tcW w:w="2126" w:type="dxa"/>
          </w:tcPr>
          <w:p w14:paraId="199BEC26" w14:textId="5F38CE10" w:rsidR="00666FFC" w:rsidRPr="00A863DD" w:rsidRDefault="00666FFC" w:rsidP="004A3FCA">
            <w:pPr>
              <w:pStyle w:val="Patvirtinta"/>
              <w:tabs>
                <w:tab w:val="clear" w:pos="1457"/>
              </w:tabs>
              <w:ind w:left="0"/>
              <w:jc w:val="both"/>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Ne mažiau 3</w:t>
            </w:r>
            <w:r w:rsidR="00A611CC">
              <w:rPr>
                <w:rFonts w:ascii="Times New Roman" w:hAnsi="Times New Roman" w:cs="Times New Roman"/>
                <w:bCs/>
                <w:sz w:val="24"/>
                <w:szCs w:val="24"/>
                <w:lang w:val="lt-LT" w:eastAsia="en-GB"/>
              </w:rPr>
              <w:t>6</w:t>
            </w:r>
            <w:r w:rsidRPr="00A863DD">
              <w:rPr>
                <w:rFonts w:ascii="Times New Roman" w:hAnsi="Times New Roman" w:cs="Times New Roman"/>
                <w:bCs/>
                <w:sz w:val="24"/>
                <w:szCs w:val="24"/>
                <w:lang w:val="lt-LT" w:eastAsia="en-GB"/>
              </w:rPr>
              <w:t xml:space="preserve"> </w:t>
            </w:r>
            <w:r w:rsidR="00A611CC">
              <w:rPr>
                <w:rFonts w:ascii="Times New Roman" w:hAnsi="Times New Roman" w:cs="Times New Roman"/>
                <w:bCs/>
                <w:sz w:val="24"/>
                <w:szCs w:val="24"/>
                <w:lang w:val="lt-LT" w:eastAsia="en-GB"/>
              </w:rPr>
              <w:t>mėn.</w:t>
            </w:r>
          </w:p>
        </w:tc>
        <w:tc>
          <w:tcPr>
            <w:tcW w:w="2693" w:type="dxa"/>
          </w:tcPr>
          <w:p w14:paraId="3089343A" w14:textId="77777777" w:rsidR="00666FFC" w:rsidRPr="00A863DD" w:rsidRDefault="00666FFC" w:rsidP="004A3FCA">
            <w:pPr>
              <w:pStyle w:val="Patvirtinta"/>
              <w:tabs>
                <w:tab w:val="clear" w:pos="1457"/>
              </w:tabs>
              <w:ind w:left="0"/>
              <w:jc w:val="both"/>
              <w:rPr>
                <w:rFonts w:ascii="Times New Roman" w:hAnsi="Times New Roman" w:cs="Times New Roman"/>
                <w:bCs/>
                <w:sz w:val="24"/>
                <w:szCs w:val="24"/>
                <w:lang w:val="lt-LT" w:eastAsia="en-GB"/>
              </w:rPr>
            </w:pPr>
          </w:p>
        </w:tc>
        <w:tc>
          <w:tcPr>
            <w:tcW w:w="5812" w:type="dxa"/>
          </w:tcPr>
          <w:p w14:paraId="67FB206F" w14:textId="77777777" w:rsidR="00666FFC" w:rsidRPr="00A863DD" w:rsidRDefault="00666FFC">
            <w:pPr>
              <w:suppressAutoHyphens w:val="0"/>
              <w:spacing w:after="160" w:line="259" w:lineRule="auto"/>
              <w:rPr>
                <w:sz w:val="20"/>
                <w:lang w:val="en-US"/>
              </w:rPr>
            </w:pPr>
          </w:p>
        </w:tc>
      </w:tr>
      <w:tr w:rsidR="00666FFC" w:rsidRPr="00A863DD" w14:paraId="52752556" w14:textId="2818350B" w:rsidTr="004A6B42">
        <w:tc>
          <w:tcPr>
            <w:tcW w:w="675" w:type="dxa"/>
          </w:tcPr>
          <w:p w14:paraId="7A7D8107" w14:textId="1C95D50B" w:rsidR="00666FFC" w:rsidRPr="00A863DD" w:rsidRDefault="00666FFC" w:rsidP="004A3FCA">
            <w:pPr>
              <w:pStyle w:val="Patvirtinta"/>
              <w:ind w:left="0"/>
              <w:jc w:val="center"/>
              <w:rPr>
                <w:rFonts w:ascii="Times New Roman" w:hAnsi="Times New Roman" w:cs="Times New Roman"/>
                <w:bCs/>
                <w:sz w:val="24"/>
                <w:szCs w:val="24"/>
                <w:lang w:val="lt-LT" w:eastAsia="en-GB"/>
              </w:rPr>
            </w:pPr>
            <w:r>
              <w:rPr>
                <w:rFonts w:ascii="Times New Roman" w:hAnsi="Times New Roman" w:cs="Times New Roman"/>
                <w:bCs/>
                <w:sz w:val="24"/>
                <w:szCs w:val="24"/>
                <w:lang w:val="lt-LT" w:eastAsia="en-GB"/>
              </w:rPr>
              <w:lastRenderedPageBreak/>
              <w:t>2</w:t>
            </w:r>
            <w:r w:rsidR="00FE0DDD">
              <w:rPr>
                <w:rFonts w:ascii="Times New Roman" w:hAnsi="Times New Roman" w:cs="Times New Roman"/>
                <w:bCs/>
                <w:sz w:val="24"/>
                <w:szCs w:val="24"/>
                <w:lang w:val="lt-LT" w:eastAsia="en-GB"/>
              </w:rPr>
              <w:t>3</w:t>
            </w:r>
            <w:r w:rsidRPr="00A863DD">
              <w:rPr>
                <w:rFonts w:ascii="Times New Roman" w:hAnsi="Times New Roman" w:cs="Times New Roman"/>
                <w:bCs/>
                <w:sz w:val="24"/>
                <w:szCs w:val="24"/>
                <w:lang w:val="lt-LT" w:eastAsia="en-GB"/>
              </w:rPr>
              <w:t>.</w:t>
            </w:r>
            <w:r w:rsidRPr="00A863DD">
              <w:rPr>
                <w:rFonts w:ascii="Times New Roman" w:hAnsi="Times New Roman" w:cs="Times New Roman"/>
                <w:bCs/>
                <w:sz w:val="24"/>
                <w:szCs w:val="24"/>
                <w:lang w:val="lt-LT" w:eastAsia="en-GB"/>
              </w:rPr>
              <w:tab/>
            </w:r>
          </w:p>
        </w:tc>
        <w:tc>
          <w:tcPr>
            <w:tcW w:w="1872" w:type="dxa"/>
          </w:tcPr>
          <w:p w14:paraId="3BCBF24A" w14:textId="1EDA38BC" w:rsidR="00666FFC" w:rsidRPr="00A863DD" w:rsidRDefault="00666FFC" w:rsidP="004A3FCA">
            <w:pPr>
              <w:pStyle w:val="Patvirtinta"/>
              <w:ind w:left="0"/>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Atsparumo išoriniams veiksniams klasė</w:t>
            </w:r>
          </w:p>
        </w:tc>
        <w:tc>
          <w:tcPr>
            <w:tcW w:w="2126" w:type="dxa"/>
          </w:tcPr>
          <w:p w14:paraId="1A1AC765" w14:textId="77777777" w:rsidR="00666FFC" w:rsidRPr="00A863DD" w:rsidRDefault="00666FFC" w:rsidP="004A3FCA">
            <w:pPr>
              <w:pStyle w:val="Patvirtinta"/>
              <w:ind w:left="0"/>
              <w:jc w:val="both"/>
              <w:rPr>
                <w:rFonts w:ascii="Times New Roman" w:hAnsi="Times New Roman" w:cs="Times New Roman"/>
                <w:bCs/>
                <w:sz w:val="24"/>
                <w:szCs w:val="24"/>
                <w:lang w:val="lt-LT" w:eastAsia="en-GB"/>
              </w:rPr>
            </w:pPr>
            <w:r w:rsidRPr="00A863DD">
              <w:rPr>
                <w:rFonts w:ascii="Times New Roman" w:hAnsi="Times New Roman" w:cs="Times New Roman"/>
                <w:bCs/>
                <w:sz w:val="24"/>
                <w:szCs w:val="24"/>
                <w:lang w:val="lt-LT" w:eastAsia="en-GB"/>
              </w:rPr>
              <w:t>Ne mažesnė IP55</w:t>
            </w:r>
          </w:p>
          <w:p w14:paraId="10601E40" w14:textId="77777777" w:rsidR="00666FFC" w:rsidRPr="00A863DD" w:rsidRDefault="00666FFC" w:rsidP="004A3FCA">
            <w:pPr>
              <w:pStyle w:val="Patvirtinta"/>
              <w:tabs>
                <w:tab w:val="clear" w:pos="1457"/>
              </w:tabs>
              <w:ind w:left="0"/>
              <w:jc w:val="both"/>
              <w:rPr>
                <w:rFonts w:ascii="Times New Roman" w:hAnsi="Times New Roman" w:cs="Times New Roman"/>
                <w:bCs/>
                <w:sz w:val="24"/>
                <w:szCs w:val="24"/>
                <w:lang w:val="lt-LT" w:eastAsia="en-GB"/>
              </w:rPr>
            </w:pPr>
          </w:p>
        </w:tc>
        <w:tc>
          <w:tcPr>
            <w:tcW w:w="2693" w:type="dxa"/>
          </w:tcPr>
          <w:p w14:paraId="57B3B148" w14:textId="77777777" w:rsidR="00666FFC" w:rsidRPr="00A863DD" w:rsidRDefault="00666FFC" w:rsidP="004A3FCA">
            <w:pPr>
              <w:pStyle w:val="Patvirtinta"/>
              <w:ind w:left="0"/>
              <w:jc w:val="both"/>
              <w:rPr>
                <w:rFonts w:ascii="Times New Roman" w:hAnsi="Times New Roman" w:cs="Times New Roman"/>
                <w:bCs/>
                <w:sz w:val="24"/>
                <w:szCs w:val="24"/>
                <w:lang w:val="lt-LT" w:eastAsia="en-GB"/>
              </w:rPr>
            </w:pPr>
          </w:p>
        </w:tc>
        <w:tc>
          <w:tcPr>
            <w:tcW w:w="5812" w:type="dxa"/>
          </w:tcPr>
          <w:p w14:paraId="43B79DFE" w14:textId="77777777" w:rsidR="00666FFC" w:rsidRPr="00A863DD" w:rsidRDefault="00666FFC">
            <w:pPr>
              <w:suppressAutoHyphens w:val="0"/>
              <w:spacing w:after="160" w:line="259" w:lineRule="auto"/>
              <w:rPr>
                <w:sz w:val="20"/>
                <w:lang w:val="en-US"/>
              </w:rPr>
            </w:pPr>
          </w:p>
        </w:tc>
      </w:tr>
    </w:tbl>
    <w:p w14:paraId="6BC7238A" w14:textId="77777777" w:rsidR="003430F6" w:rsidRDefault="003430F6" w:rsidP="00FA21B3">
      <w:pPr>
        <w:pStyle w:val="Patvirtinta"/>
        <w:spacing w:line="360" w:lineRule="auto"/>
        <w:ind w:left="0"/>
        <w:jc w:val="both"/>
        <w:rPr>
          <w:rFonts w:ascii="Times New Roman" w:hAnsi="Times New Roman" w:cs="Times New Roman"/>
          <w:bCs/>
          <w:sz w:val="24"/>
          <w:szCs w:val="24"/>
          <w:lang w:val="lt-LT" w:eastAsia="en-GB"/>
        </w:rPr>
      </w:pPr>
    </w:p>
    <w:p w14:paraId="50F8F461" w14:textId="390939A6" w:rsidR="003430F6" w:rsidRPr="00FA21B3" w:rsidRDefault="003430F6" w:rsidP="00FA21B3">
      <w:pPr>
        <w:pStyle w:val="Patvirtinta"/>
        <w:ind w:left="0"/>
        <w:jc w:val="both"/>
        <w:rPr>
          <w:rFonts w:ascii="Times New Roman" w:hAnsi="Times New Roman" w:cs="Times New Roman"/>
          <w:b/>
          <w:bCs/>
          <w:i/>
          <w:sz w:val="24"/>
          <w:szCs w:val="24"/>
          <w:lang w:val="lt-LT" w:eastAsia="en-GB"/>
        </w:rPr>
      </w:pPr>
      <w:r w:rsidRPr="00A90BE2">
        <w:rPr>
          <w:rFonts w:ascii="Times New Roman" w:hAnsi="Times New Roman" w:cs="Times New Roman"/>
          <w:b/>
          <w:bCs/>
          <w:i/>
          <w:sz w:val="24"/>
          <w:szCs w:val="24"/>
          <w:lang w:val="lt-LT" w:eastAsia="en-GB"/>
        </w:rPr>
        <w:t>Pastaba:</w:t>
      </w:r>
      <w:r w:rsidR="00FA21B3">
        <w:rPr>
          <w:rFonts w:ascii="Times New Roman" w:hAnsi="Times New Roman" w:cs="Times New Roman"/>
          <w:b/>
          <w:bCs/>
          <w:i/>
          <w:sz w:val="24"/>
          <w:szCs w:val="24"/>
          <w:lang w:val="lt-LT" w:eastAsia="en-GB"/>
        </w:rPr>
        <w:t xml:space="preserve"> </w:t>
      </w:r>
      <w:r w:rsidRPr="00C25699">
        <w:rPr>
          <w:rFonts w:ascii="Times New Roman" w:hAnsi="Times New Roman" w:cs="Times New Roman"/>
          <w:bCs/>
          <w:sz w:val="24"/>
          <w:szCs w:val="24"/>
          <w:lang w:val="lt-LT" w:eastAsia="en-GB"/>
        </w:rPr>
        <w:t>Jeigu techninėje specifikacijoje ar kituose pirkimo dokumentuose nurodomas konkretus modelis ar tiekimo šaltinis, konkretus procesas, būdingas konkretaus tiekėjo tiekiamoms prekėms ar teikiamoms paslaugoms, ar prekės ženklas, patentas, tipai, konkreti kilmė ar gamyba, standartas, dėl kurių tam tikriems subjektams ar tam tikriems produktams būtų sudarytos palankesnės sąlygos arba jie būtų atmesti (toliau šioje pastraipoje – nurodymas), jis yra tik informacinio pobūdžio ir yra laikytina, kad toks nurodymas yra pateiktas kartu su žodžiais „arba lygiavertis“ ir tiekėjas gali siūlyti lygiavertį objektą (standartą) nurodytajam.</w:t>
      </w:r>
    </w:p>
    <w:p w14:paraId="79C403ED" w14:textId="77777777" w:rsidR="003430F6" w:rsidRPr="00A90BE2" w:rsidRDefault="003430F6" w:rsidP="003430F6">
      <w:pPr>
        <w:pStyle w:val="Patvirtinta"/>
        <w:spacing w:line="360" w:lineRule="auto"/>
        <w:ind w:left="-142"/>
        <w:jc w:val="both"/>
        <w:rPr>
          <w:rFonts w:ascii="Times New Roman" w:hAnsi="Times New Roman" w:cs="Times New Roman"/>
          <w:bCs/>
          <w:sz w:val="24"/>
          <w:szCs w:val="24"/>
          <w:lang w:val="lt-LT" w:eastAsia="en-GB"/>
        </w:rPr>
      </w:pPr>
    </w:p>
    <w:p w14:paraId="6FD7A15E" w14:textId="77777777" w:rsidR="00EA4689" w:rsidRDefault="00EA4689"/>
    <w:sectPr w:rsidR="00EA4689" w:rsidSect="009969E0">
      <w:pgSz w:w="16838" w:h="11906" w:orient="landscape"/>
      <w:pgMar w:top="567" w:right="1134" w:bottom="1701" w:left="1134" w:header="567" w:footer="567" w:gutter="0"/>
      <w:cols w:space="1296"/>
      <w:docGrid w:linePitch="600" w:charSpace="286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AEDDB" w14:textId="77777777" w:rsidR="00487258" w:rsidRDefault="00487258" w:rsidP="0072029B">
      <w:r>
        <w:separator/>
      </w:r>
    </w:p>
  </w:endnote>
  <w:endnote w:type="continuationSeparator" w:id="0">
    <w:p w14:paraId="17A9B545" w14:textId="77777777" w:rsidR="00487258" w:rsidRDefault="00487258" w:rsidP="0072029B">
      <w:r>
        <w:continuationSeparator/>
      </w:r>
    </w:p>
  </w:endnote>
  <w:endnote w:id="1">
    <w:p w14:paraId="369DFA8F" w14:textId="465145CA" w:rsidR="0072029B" w:rsidRDefault="0072029B">
      <w:pPr>
        <w:pStyle w:val="Dokumentoinaostekstas"/>
      </w:pPr>
      <w:r>
        <w:rPr>
          <w:rStyle w:val="Dokumentoinaosnumeris"/>
        </w:rPr>
        <w:endnoteRef/>
      </w:r>
      <w:r>
        <w:t xml:space="preserve"> </w:t>
      </w:r>
      <w:r w:rsidRPr="0072029B">
        <w:t xml:space="preserve">Už siūlomą ilgesnį nei 24 mėn. </w:t>
      </w:r>
      <w:proofErr w:type="spellStart"/>
      <w:r w:rsidRPr="0072029B">
        <w:t>defibriliatoriaus</w:t>
      </w:r>
      <w:proofErr w:type="spellEnd"/>
      <w:r w:rsidRPr="0072029B">
        <w:t xml:space="preserve"> elektrodų galiojimo laiką specialiosiose pirkimo sąlygose nustatyta tvarka pasiūlymui suteikiami papildomi balai.</w:t>
      </w:r>
    </w:p>
  </w:endnote>
  <w:endnote w:id="2">
    <w:p w14:paraId="0ED246A3" w14:textId="524510D0" w:rsidR="0072029B" w:rsidRDefault="0072029B">
      <w:pPr>
        <w:pStyle w:val="Dokumentoinaostekstas"/>
      </w:pPr>
      <w:r>
        <w:rPr>
          <w:rStyle w:val="Dokumentoinaosnumeris"/>
        </w:rPr>
        <w:endnoteRef/>
      </w:r>
      <w:r>
        <w:t xml:space="preserve"> </w:t>
      </w:r>
      <w:r w:rsidRPr="0072029B">
        <w:t>Už siūlomą garantinį terminą, viršijantį minimalų reikalaujamą 36 mėn. terminą, specialiosiose pirkimo sąlygose nustatyta tvarka pasiūlymui skiriami papildomi balai.</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7C84F" w14:textId="77777777" w:rsidR="00487258" w:rsidRDefault="00487258" w:rsidP="0072029B">
      <w:r>
        <w:separator/>
      </w:r>
    </w:p>
  </w:footnote>
  <w:footnote w:type="continuationSeparator" w:id="0">
    <w:p w14:paraId="0A5D3598" w14:textId="77777777" w:rsidR="00487258" w:rsidRDefault="00487258" w:rsidP="00720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B086C"/>
    <w:multiLevelType w:val="multilevel"/>
    <w:tmpl w:val="CD025CFC"/>
    <w:lvl w:ilvl="0">
      <w:start w:val="1"/>
      <w:numFmt w:val="decimal"/>
      <w:lvlText w:val="%1."/>
      <w:lvlJc w:val="left"/>
      <w:pPr>
        <w:ind w:left="7023" w:hanging="360"/>
      </w:pPr>
      <w:rPr>
        <w:rFonts w:ascii="Times New Roman" w:eastAsia="Calibri" w:hAnsi="Times New Roman" w:cs="Times New Roman"/>
      </w:rPr>
    </w:lvl>
    <w:lvl w:ilvl="1">
      <w:start w:val="1"/>
      <w:numFmt w:val="decimal"/>
      <w:isLgl/>
      <w:lvlText w:val="%1.%2."/>
      <w:lvlJc w:val="left"/>
      <w:pPr>
        <w:ind w:left="3831" w:hanging="570"/>
      </w:pPr>
    </w:lvl>
    <w:lvl w:ilvl="2">
      <w:start w:val="1"/>
      <w:numFmt w:val="decimal"/>
      <w:isLgl/>
      <w:lvlText w:val="%1.%2.%3."/>
      <w:lvlJc w:val="left"/>
      <w:pPr>
        <w:ind w:left="3981" w:hanging="720"/>
      </w:pPr>
    </w:lvl>
    <w:lvl w:ilvl="3">
      <w:start w:val="1"/>
      <w:numFmt w:val="decimal"/>
      <w:isLgl/>
      <w:lvlText w:val="%1.%2.%3.%4."/>
      <w:lvlJc w:val="left"/>
      <w:pPr>
        <w:ind w:left="3981" w:hanging="720"/>
      </w:pPr>
    </w:lvl>
    <w:lvl w:ilvl="4">
      <w:start w:val="1"/>
      <w:numFmt w:val="decimal"/>
      <w:isLgl/>
      <w:lvlText w:val="%1.%2.%3.%4.%5."/>
      <w:lvlJc w:val="left"/>
      <w:pPr>
        <w:ind w:left="4341" w:hanging="1080"/>
      </w:pPr>
    </w:lvl>
    <w:lvl w:ilvl="5">
      <w:start w:val="1"/>
      <w:numFmt w:val="decimal"/>
      <w:isLgl/>
      <w:lvlText w:val="%1.%2.%3.%4.%5.%6."/>
      <w:lvlJc w:val="left"/>
      <w:pPr>
        <w:ind w:left="4341" w:hanging="1080"/>
      </w:pPr>
    </w:lvl>
    <w:lvl w:ilvl="6">
      <w:start w:val="1"/>
      <w:numFmt w:val="decimal"/>
      <w:isLgl/>
      <w:lvlText w:val="%1.%2.%3.%4.%5.%6.%7."/>
      <w:lvlJc w:val="left"/>
      <w:pPr>
        <w:ind w:left="4701" w:hanging="1440"/>
      </w:pPr>
    </w:lvl>
    <w:lvl w:ilvl="7">
      <w:start w:val="1"/>
      <w:numFmt w:val="decimal"/>
      <w:isLgl/>
      <w:lvlText w:val="%1.%2.%3.%4.%5.%6.%7.%8."/>
      <w:lvlJc w:val="left"/>
      <w:pPr>
        <w:ind w:left="4701" w:hanging="1440"/>
      </w:pPr>
    </w:lvl>
    <w:lvl w:ilvl="8">
      <w:start w:val="1"/>
      <w:numFmt w:val="decimal"/>
      <w:isLgl/>
      <w:lvlText w:val="%1.%2.%3.%4.%5.%6.%7.%8.%9."/>
      <w:lvlJc w:val="left"/>
      <w:pPr>
        <w:ind w:left="5061" w:hanging="1800"/>
      </w:pPr>
    </w:lvl>
  </w:abstractNum>
  <w:abstractNum w:abstractNumId="1" w15:restartNumberingAfterBreak="0">
    <w:nsid w:val="57DC4FBB"/>
    <w:multiLevelType w:val="multilevel"/>
    <w:tmpl w:val="59E64ED6"/>
    <w:lvl w:ilvl="0">
      <w:start w:val="1"/>
      <w:numFmt w:val="decimal"/>
      <w:lvlText w:val="%1."/>
      <w:lvlJc w:val="left"/>
      <w:pPr>
        <w:ind w:left="720" w:hanging="360"/>
      </w:pPr>
      <w:rPr>
        <w:rFonts w:ascii="TIMESLT" w:eastAsia="Times New Roman" w:hAnsi="TIMESLT" w:cs="TIMESLT"/>
      </w:rPr>
    </w:lvl>
    <w:lvl w:ilvl="1">
      <w:start w:val="1"/>
      <w:numFmt w:val="decimal"/>
      <w:isLgl/>
      <w:lvlText w:val="%1.%2."/>
      <w:lvlJc w:val="left"/>
      <w:pPr>
        <w:ind w:left="1211"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212779F"/>
    <w:multiLevelType w:val="multilevel"/>
    <w:tmpl w:val="25AED7F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51837681">
    <w:abstractNumId w:val="1"/>
  </w:num>
  <w:num w:numId="2" w16cid:durableId="408427076">
    <w:abstractNumId w:val="0"/>
  </w:num>
  <w:num w:numId="3" w16cid:durableId="17772153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0F6"/>
    <w:rsid w:val="0004082C"/>
    <w:rsid w:val="000427C2"/>
    <w:rsid w:val="00060A3E"/>
    <w:rsid w:val="000B77C7"/>
    <w:rsid w:val="00186CFC"/>
    <w:rsid w:val="00195B3D"/>
    <w:rsid w:val="001F58F8"/>
    <w:rsid w:val="0022310D"/>
    <w:rsid w:val="0022711B"/>
    <w:rsid w:val="0024180A"/>
    <w:rsid w:val="00274E2E"/>
    <w:rsid w:val="002A100F"/>
    <w:rsid w:val="002A4FC9"/>
    <w:rsid w:val="002B3ECA"/>
    <w:rsid w:val="002C0988"/>
    <w:rsid w:val="0032705B"/>
    <w:rsid w:val="003430F6"/>
    <w:rsid w:val="00347D1B"/>
    <w:rsid w:val="0038554B"/>
    <w:rsid w:val="003D6C5A"/>
    <w:rsid w:val="004122EC"/>
    <w:rsid w:val="00487258"/>
    <w:rsid w:val="004955CA"/>
    <w:rsid w:val="0049569B"/>
    <w:rsid w:val="004A6B42"/>
    <w:rsid w:val="00522132"/>
    <w:rsid w:val="00563F91"/>
    <w:rsid w:val="005C1BEC"/>
    <w:rsid w:val="006320B6"/>
    <w:rsid w:val="00660E98"/>
    <w:rsid w:val="00666FFC"/>
    <w:rsid w:val="0068771F"/>
    <w:rsid w:val="007142A9"/>
    <w:rsid w:val="0072029B"/>
    <w:rsid w:val="00743A49"/>
    <w:rsid w:val="00791BCF"/>
    <w:rsid w:val="007E7406"/>
    <w:rsid w:val="00817DC5"/>
    <w:rsid w:val="008318BB"/>
    <w:rsid w:val="008341FD"/>
    <w:rsid w:val="00872C48"/>
    <w:rsid w:val="008B4594"/>
    <w:rsid w:val="008B5957"/>
    <w:rsid w:val="008C7061"/>
    <w:rsid w:val="008D0A5A"/>
    <w:rsid w:val="008F467F"/>
    <w:rsid w:val="00941B35"/>
    <w:rsid w:val="00970B54"/>
    <w:rsid w:val="009969E0"/>
    <w:rsid w:val="009A2CE6"/>
    <w:rsid w:val="009F46BA"/>
    <w:rsid w:val="00A236FB"/>
    <w:rsid w:val="00A611CC"/>
    <w:rsid w:val="00B57BBA"/>
    <w:rsid w:val="00C12D2C"/>
    <w:rsid w:val="00C134EB"/>
    <w:rsid w:val="00C44CF7"/>
    <w:rsid w:val="00C839B7"/>
    <w:rsid w:val="00CD2590"/>
    <w:rsid w:val="00CD552A"/>
    <w:rsid w:val="00CE2741"/>
    <w:rsid w:val="00DE7173"/>
    <w:rsid w:val="00E33A48"/>
    <w:rsid w:val="00E55364"/>
    <w:rsid w:val="00E77713"/>
    <w:rsid w:val="00E81BF6"/>
    <w:rsid w:val="00E847F6"/>
    <w:rsid w:val="00E86B32"/>
    <w:rsid w:val="00E9228E"/>
    <w:rsid w:val="00EA4689"/>
    <w:rsid w:val="00F13020"/>
    <w:rsid w:val="00F42961"/>
    <w:rsid w:val="00F86F1C"/>
    <w:rsid w:val="00F97C98"/>
    <w:rsid w:val="00F97D9B"/>
    <w:rsid w:val="00FA21B3"/>
    <w:rsid w:val="00FE0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6AC67"/>
  <w15:chartTrackingRefBased/>
  <w15:docId w15:val="{F1BD71D4-ADC7-4266-BE02-B1FC626D1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0F6"/>
    <w:pPr>
      <w:suppressAutoHyphens/>
      <w:spacing w:after="0" w:line="240" w:lineRule="auto"/>
    </w:pPr>
    <w:rPr>
      <w:rFonts w:ascii="TIMESLT" w:eastAsia="Times New Roman" w:hAnsi="TIMESLT" w:cs="TIMESLT"/>
      <w:sz w:val="26"/>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List Paragraph Red,Bullet EY,List Paragraph2,List Paragraph21,Lentele,List Paragraph22,List Paragraph221,List Paragraph1,Buletai,List Paragraph111"/>
    <w:basedOn w:val="prastasis"/>
    <w:link w:val="SraopastraipaDiagrama"/>
    <w:uiPriority w:val="34"/>
    <w:qFormat/>
    <w:rsid w:val="003430F6"/>
    <w:pPr>
      <w:suppressAutoHyphens w:val="0"/>
      <w:ind w:left="720"/>
      <w:contextualSpacing/>
    </w:pPr>
    <w:rPr>
      <w:rFonts w:ascii="Times New Roman" w:hAnsi="Times New Roman" w:cs="Times New Roman"/>
      <w:sz w:val="22"/>
      <w:lang w:eastAsia="en-US"/>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Bullet EY Diagrama,List Paragraph2 Diagrama,Lentele Diagrama"/>
    <w:link w:val="Sraopastraipa"/>
    <w:uiPriority w:val="34"/>
    <w:rsid w:val="003430F6"/>
    <w:rPr>
      <w:rFonts w:ascii="Times New Roman" w:eastAsia="Times New Roman" w:hAnsi="Times New Roman" w:cs="Times New Roman"/>
      <w:szCs w:val="20"/>
    </w:rPr>
  </w:style>
  <w:style w:type="paragraph" w:customStyle="1" w:styleId="Patvirtinta">
    <w:name w:val="Patvirtinta"/>
    <w:rsid w:val="003430F6"/>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character" w:styleId="Komentaronuoroda">
    <w:name w:val="annotation reference"/>
    <w:basedOn w:val="Numatytasispastraiposriftas"/>
    <w:uiPriority w:val="99"/>
    <w:unhideWhenUsed/>
    <w:rsid w:val="0038554B"/>
    <w:rPr>
      <w:sz w:val="16"/>
      <w:szCs w:val="16"/>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38554B"/>
    <w:rPr>
      <w:sz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38554B"/>
    <w:rPr>
      <w:rFonts w:ascii="TIMESLT" w:eastAsia="Times New Roman" w:hAnsi="TIMESLT" w:cs="TIMESLT"/>
      <w:sz w:val="20"/>
      <w:szCs w:val="20"/>
      <w:lang w:eastAsia="ar-SA"/>
    </w:rPr>
  </w:style>
  <w:style w:type="paragraph" w:styleId="Komentarotema">
    <w:name w:val="annotation subject"/>
    <w:basedOn w:val="Komentarotekstas"/>
    <w:next w:val="Komentarotekstas"/>
    <w:link w:val="KomentarotemaDiagrama"/>
    <w:uiPriority w:val="99"/>
    <w:semiHidden/>
    <w:unhideWhenUsed/>
    <w:rsid w:val="0038554B"/>
    <w:rPr>
      <w:b/>
      <w:bCs/>
    </w:rPr>
  </w:style>
  <w:style w:type="character" w:customStyle="1" w:styleId="KomentarotemaDiagrama">
    <w:name w:val="Komentaro tema Diagrama"/>
    <w:basedOn w:val="KomentarotekstasDiagrama"/>
    <w:link w:val="Komentarotema"/>
    <w:uiPriority w:val="99"/>
    <w:semiHidden/>
    <w:rsid w:val="0038554B"/>
    <w:rPr>
      <w:rFonts w:ascii="TIMESLT" w:eastAsia="Times New Roman" w:hAnsi="TIMESLT" w:cs="TIMESLT"/>
      <w:b/>
      <w:bCs/>
      <w:sz w:val="20"/>
      <w:szCs w:val="20"/>
      <w:lang w:eastAsia="ar-SA"/>
    </w:rPr>
  </w:style>
  <w:style w:type="paragraph" w:styleId="Debesliotekstas">
    <w:name w:val="Balloon Text"/>
    <w:basedOn w:val="prastasis"/>
    <w:link w:val="DebesliotekstasDiagrama"/>
    <w:uiPriority w:val="99"/>
    <w:semiHidden/>
    <w:unhideWhenUsed/>
    <w:rsid w:val="0052213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22132"/>
    <w:rPr>
      <w:rFonts w:ascii="Segoe UI" w:eastAsia="Times New Roman" w:hAnsi="Segoe UI" w:cs="Segoe UI"/>
      <w:sz w:val="18"/>
      <w:szCs w:val="18"/>
      <w:lang w:eastAsia="ar-SA"/>
    </w:rPr>
  </w:style>
  <w:style w:type="character" w:customStyle="1" w:styleId="cf01">
    <w:name w:val="cf01"/>
    <w:basedOn w:val="Numatytasispastraiposriftas"/>
    <w:rsid w:val="000427C2"/>
    <w:rPr>
      <w:rFonts w:ascii="Segoe UI" w:hAnsi="Segoe UI" w:cs="Segoe UI" w:hint="default"/>
      <w:b/>
      <w:bCs/>
      <w:sz w:val="18"/>
      <w:szCs w:val="18"/>
      <w:u w:val="single"/>
      <w:shd w:val="clear" w:color="auto" w:fill="FFFF00"/>
    </w:rPr>
  </w:style>
  <w:style w:type="character" w:customStyle="1" w:styleId="cf11">
    <w:name w:val="cf11"/>
    <w:basedOn w:val="Numatytasispastraiposriftas"/>
    <w:rsid w:val="000427C2"/>
    <w:rPr>
      <w:rFonts w:ascii="Segoe UI" w:hAnsi="Segoe UI" w:cs="Segoe UI" w:hint="default"/>
      <w:sz w:val="18"/>
      <w:szCs w:val="18"/>
      <w:u w:val="single"/>
      <w:shd w:val="clear" w:color="auto" w:fill="FFFF00"/>
    </w:rPr>
  </w:style>
  <w:style w:type="character" w:customStyle="1" w:styleId="cf21">
    <w:name w:val="cf21"/>
    <w:basedOn w:val="Numatytasispastraiposriftas"/>
    <w:rsid w:val="000427C2"/>
    <w:rPr>
      <w:rFonts w:ascii="Segoe UI" w:hAnsi="Segoe UI" w:cs="Segoe UI" w:hint="default"/>
      <w:i/>
      <w:iCs/>
      <w:color w:val="FF0000"/>
      <w:sz w:val="18"/>
      <w:szCs w:val="18"/>
      <w:u w:val="single"/>
      <w:shd w:val="clear" w:color="auto" w:fill="FFFF00"/>
    </w:rPr>
  </w:style>
  <w:style w:type="character" w:customStyle="1" w:styleId="cf31">
    <w:name w:val="cf31"/>
    <w:basedOn w:val="Numatytasispastraiposriftas"/>
    <w:rsid w:val="000427C2"/>
    <w:rPr>
      <w:rFonts w:ascii="Segoe UI" w:hAnsi="Segoe UI" w:cs="Segoe UI" w:hint="default"/>
      <w:sz w:val="18"/>
      <w:szCs w:val="18"/>
    </w:rPr>
  </w:style>
  <w:style w:type="paragraph" w:styleId="Dokumentoinaostekstas">
    <w:name w:val="endnote text"/>
    <w:basedOn w:val="prastasis"/>
    <w:link w:val="DokumentoinaostekstasDiagrama"/>
    <w:uiPriority w:val="99"/>
    <w:semiHidden/>
    <w:unhideWhenUsed/>
    <w:rsid w:val="0072029B"/>
    <w:rPr>
      <w:sz w:val="20"/>
    </w:rPr>
  </w:style>
  <w:style w:type="character" w:customStyle="1" w:styleId="DokumentoinaostekstasDiagrama">
    <w:name w:val="Dokumento išnašos tekstas Diagrama"/>
    <w:basedOn w:val="Numatytasispastraiposriftas"/>
    <w:link w:val="Dokumentoinaostekstas"/>
    <w:uiPriority w:val="99"/>
    <w:semiHidden/>
    <w:rsid w:val="0072029B"/>
    <w:rPr>
      <w:rFonts w:ascii="TIMESLT" w:eastAsia="Times New Roman" w:hAnsi="TIMESLT" w:cs="TIMESLT"/>
      <w:sz w:val="20"/>
      <w:szCs w:val="20"/>
      <w:lang w:eastAsia="ar-SA"/>
    </w:rPr>
  </w:style>
  <w:style w:type="character" w:styleId="Dokumentoinaosnumeris">
    <w:name w:val="endnote reference"/>
    <w:basedOn w:val="Numatytasispastraiposriftas"/>
    <w:uiPriority w:val="99"/>
    <w:semiHidden/>
    <w:unhideWhenUsed/>
    <w:rsid w:val="007202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E3FDF-8B7F-48A6-B1FF-42E97B0B3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5214</Words>
  <Characters>2972</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Merfeldienė</dc:creator>
  <cp:keywords/>
  <dc:description/>
  <cp:lastModifiedBy>Vestina Jakučiūnienė</cp:lastModifiedBy>
  <cp:revision>6</cp:revision>
  <dcterms:created xsi:type="dcterms:W3CDTF">2025-07-29T12:59:00Z</dcterms:created>
  <dcterms:modified xsi:type="dcterms:W3CDTF">2025-07-30T12:13:00Z</dcterms:modified>
</cp:coreProperties>
</file>